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2987" w14:textId="694D5BCC" w:rsidR="00207083" w:rsidRDefault="00C552F1">
      <w:pPr>
        <w:pStyle w:val="ad"/>
        <w:tabs>
          <w:tab w:val="clear" w:pos="4153"/>
          <w:tab w:val="clear" w:pos="8306"/>
          <w:tab w:val="right" w:pos="9638"/>
        </w:tabs>
        <w:rPr>
          <w:rFonts w:ascii="Arial" w:eastAsia="宋体" w:hAnsi="Arial" w:cs="Arial"/>
          <w:b/>
          <w:bCs/>
          <w:sz w:val="24"/>
          <w:szCs w:val="24"/>
          <w:lang w:val="en-US" w:eastAsia="zh-CN"/>
        </w:rPr>
      </w:pPr>
      <w:r>
        <w:rPr>
          <w:rFonts w:ascii="Arial" w:hAnsi="Arial" w:cs="Arial"/>
          <w:b/>
          <w:bCs/>
          <w:sz w:val="24"/>
          <w:szCs w:val="24"/>
        </w:rPr>
        <w:t>SA WG2 Meeting #16</w:t>
      </w:r>
      <w:r w:rsidR="008C3B23">
        <w:rPr>
          <w:rFonts w:ascii="Arial" w:eastAsia="宋体" w:hAnsi="Arial" w:cs="Arial"/>
          <w:b/>
          <w:bCs/>
          <w:sz w:val="24"/>
          <w:szCs w:val="24"/>
          <w:lang w:val="en-US" w:eastAsia="zh-CN"/>
        </w:rPr>
        <w:t>9</w:t>
      </w:r>
      <w:r>
        <w:rPr>
          <w:rFonts w:ascii="Arial" w:hAnsi="Arial" w:cs="Arial"/>
          <w:b/>
          <w:bCs/>
          <w:sz w:val="24"/>
          <w:szCs w:val="24"/>
        </w:rPr>
        <w:tab/>
      </w:r>
      <w:r w:rsidR="00021A39" w:rsidRPr="00021A39">
        <w:rPr>
          <w:rFonts w:ascii="Arial" w:hAnsi="Arial" w:cs="Arial"/>
          <w:b/>
          <w:bCs/>
          <w:sz w:val="24"/>
          <w:szCs w:val="24"/>
        </w:rPr>
        <w:t>S2-2505</w:t>
      </w:r>
      <w:r w:rsidR="00E664A2">
        <w:rPr>
          <w:rFonts w:ascii="Arial" w:hAnsi="Arial" w:cs="Arial"/>
          <w:b/>
          <w:bCs/>
          <w:sz w:val="24"/>
          <w:szCs w:val="24"/>
        </w:rPr>
        <w:t>728</w:t>
      </w:r>
    </w:p>
    <w:p w14:paraId="449EDC23" w14:textId="7B3F2335" w:rsidR="00207083" w:rsidRDefault="008C3B23">
      <w:pPr>
        <w:pStyle w:val="ad"/>
        <w:pBdr>
          <w:bottom w:val="single" w:sz="6" w:space="0" w:color="auto"/>
        </w:pBdr>
        <w:tabs>
          <w:tab w:val="clear" w:pos="4153"/>
          <w:tab w:val="clear" w:pos="8306"/>
          <w:tab w:val="right" w:pos="9638"/>
        </w:tabs>
        <w:rPr>
          <w:rFonts w:ascii="Arial" w:hAnsi="Arial" w:cs="Arial"/>
          <w:b/>
          <w:bCs/>
          <w:sz w:val="24"/>
          <w:szCs w:val="24"/>
        </w:rPr>
      </w:pPr>
      <w:r w:rsidRPr="008C3B23">
        <w:rPr>
          <w:rFonts w:ascii="Arial" w:eastAsia="宋体" w:hAnsi="Arial" w:cs="Arial"/>
          <w:b/>
          <w:bCs/>
          <w:sz w:val="24"/>
          <w:szCs w:val="24"/>
          <w:lang w:val="en-US" w:eastAsia="zh-CN"/>
        </w:rPr>
        <w:t>19 - 23 May, 2025, Fukuoka, Japan</w:t>
      </w:r>
    </w:p>
    <w:p w14:paraId="1D6FF81E" w14:textId="298652A4" w:rsidR="00207083" w:rsidRDefault="00C552F1">
      <w:pPr>
        <w:ind w:left="2127" w:hanging="2127"/>
        <w:rPr>
          <w:rFonts w:ascii="Arial" w:hAnsi="Arial" w:cs="Arial"/>
          <w:b/>
        </w:rPr>
      </w:pPr>
      <w:r>
        <w:rPr>
          <w:rFonts w:ascii="Arial" w:hAnsi="Arial" w:cs="Arial"/>
          <w:b/>
        </w:rPr>
        <w:t xml:space="preserve">Source: </w:t>
      </w:r>
      <w:r>
        <w:rPr>
          <w:rFonts w:ascii="Arial" w:hAnsi="Arial" w:cs="Arial"/>
          <w:b/>
        </w:rPr>
        <w:tab/>
      </w:r>
      <w:r w:rsidR="005A13A5">
        <w:rPr>
          <w:rFonts w:ascii="Arial" w:hAnsi="Arial" w:cs="Arial"/>
          <w:b/>
          <w:lang w:val="en-US" w:eastAsia="zh-CN"/>
        </w:rPr>
        <w:t>Xiaomi</w:t>
      </w:r>
    </w:p>
    <w:p w14:paraId="6B8E62B9" w14:textId="45EACF96" w:rsidR="00207083" w:rsidRDefault="00C552F1">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55AF2" w:rsidRPr="00155AF2">
        <w:rPr>
          <w:rFonts w:ascii="Arial" w:hAnsi="Arial" w:cs="Arial"/>
          <w:b/>
        </w:rPr>
        <w:t>Solution for WT#1 Standardized transfer of standardized data over UP for UE data collection</w:t>
      </w:r>
    </w:p>
    <w:p w14:paraId="506E4C84" w14:textId="77777777" w:rsidR="00207083" w:rsidRDefault="00C552F1">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327A40CA" w14:textId="77777777" w:rsidR="00207083" w:rsidRDefault="00C552F1">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1714613F" w14:textId="74324B99" w:rsidR="00207083" w:rsidRDefault="00C552F1">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r>
        <w:rPr>
          <w:rFonts w:ascii="Arial" w:hAnsi="Arial" w:cs="Arial"/>
          <w:b/>
        </w:rPr>
        <w:t>Rel-</w:t>
      </w:r>
      <w:r>
        <w:rPr>
          <w:rFonts w:ascii="Arial" w:hAnsi="Arial" w:cs="Arial" w:hint="eastAsia"/>
          <w:b/>
          <w:lang w:val="en-US" w:eastAsia="zh-CN"/>
        </w:rPr>
        <w:t>20</w:t>
      </w:r>
    </w:p>
    <w:p w14:paraId="03E37BE4" w14:textId="5B699D53" w:rsidR="00207083" w:rsidRDefault="00C552F1">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proposes the </w:t>
      </w:r>
      <w:r w:rsidR="008C3B23">
        <w:rPr>
          <w:rFonts w:ascii="Arial" w:hAnsi="Arial" w:cs="Arial"/>
          <w:i/>
          <w:lang w:eastAsia="zh-CN"/>
        </w:rPr>
        <w:t>solution</w:t>
      </w:r>
      <w:r>
        <w:rPr>
          <w:rFonts w:ascii="Arial" w:hAnsi="Arial" w:cs="Arial" w:hint="eastAsia"/>
          <w:i/>
          <w:lang w:eastAsia="zh-CN"/>
        </w:rPr>
        <w:t xml:space="preserve"> for WT#1</w:t>
      </w:r>
      <w:r w:rsidR="007E6144">
        <w:rPr>
          <w:rFonts w:ascii="Arial" w:hAnsi="Arial" w:cs="Arial"/>
          <w:i/>
          <w:lang w:eastAsia="zh-CN"/>
        </w:rPr>
        <w:t xml:space="preserve"> </w:t>
      </w:r>
      <w:r w:rsidR="007E6144" w:rsidRPr="007E6144">
        <w:rPr>
          <w:rFonts w:ascii="Arial" w:hAnsi="Arial" w:cs="Arial"/>
          <w:i/>
          <w:lang w:eastAsia="zh-CN"/>
        </w:rPr>
        <w:t>Standardized transfer of standardized data over UP for UE data collection</w:t>
      </w:r>
      <w:r>
        <w:rPr>
          <w:rFonts w:ascii="Arial" w:hAnsi="Arial" w:cs="Arial" w:hint="eastAsia"/>
          <w:i/>
          <w:lang w:eastAsia="zh-CN"/>
        </w:rPr>
        <w:t>.</w:t>
      </w:r>
    </w:p>
    <w:p w14:paraId="491490AD" w14:textId="77777777" w:rsidR="00207083" w:rsidRDefault="00207083">
      <w:pPr>
        <w:pBdr>
          <w:bottom w:val="single" w:sz="12" w:space="1" w:color="auto"/>
        </w:pBdr>
        <w:rPr>
          <w:lang w:val="en-US"/>
        </w:rPr>
      </w:pP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60AD483A" w14:textId="37668068" w:rsidR="00127A7D" w:rsidRPr="000C6740" w:rsidRDefault="00593F6D">
      <w:pPr>
        <w:rPr>
          <w:rFonts w:eastAsiaTheme="minorEastAsia"/>
          <w:b/>
          <w:bCs/>
          <w:lang w:val="en-US" w:eastAsia="zh-CN"/>
        </w:rPr>
      </w:pPr>
      <w:r>
        <w:rPr>
          <w:rFonts w:eastAsiaTheme="minorEastAsia"/>
          <w:b/>
          <w:bCs/>
          <w:lang w:val="en-US" w:eastAsia="zh-CN"/>
        </w:rPr>
        <w:t xml:space="preserve">1) </w:t>
      </w:r>
      <w:r w:rsidR="000C6740" w:rsidRPr="000C6740">
        <w:rPr>
          <w:rFonts w:eastAsiaTheme="minorEastAsia"/>
          <w:b/>
          <w:bCs/>
          <w:lang w:val="en-US" w:eastAsia="zh-CN"/>
        </w:rPr>
        <w:t xml:space="preserve">SA2 </w:t>
      </w:r>
      <w:r w:rsidR="000C6740" w:rsidRPr="000C6740">
        <w:rPr>
          <w:rFonts w:eastAsiaTheme="minorEastAsia" w:hint="eastAsia"/>
          <w:b/>
          <w:bCs/>
          <w:lang w:val="en-US" w:eastAsia="zh-CN"/>
        </w:rPr>
        <w:t>Rel-20 5G-A SID</w:t>
      </w:r>
      <w:r w:rsidR="000C6740" w:rsidRPr="000C6740">
        <w:rPr>
          <w:rFonts w:eastAsiaTheme="minorEastAsia"/>
          <w:b/>
          <w:bCs/>
          <w:lang w:val="en-US" w:eastAsia="zh-CN"/>
        </w:rPr>
        <w:t xml:space="preserve"> </w:t>
      </w:r>
      <w:r w:rsidR="000C6740" w:rsidRPr="00593F6D">
        <w:rPr>
          <w:rFonts w:eastAsiaTheme="minorEastAsia" w:hint="eastAsia"/>
          <w:b/>
          <w:bCs/>
          <w:lang w:val="en-US" w:eastAsia="zh-CN"/>
        </w:rPr>
        <w:t>FS_AIML_CN_Ph2</w:t>
      </w:r>
    </w:p>
    <w:p w14:paraId="2C10BD5D" w14:textId="532F8279" w:rsidR="00207083" w:rsidRDefault="005A13A5">
      <w:pPr>
        <w:rPr>
          <w:rFonts w:eastAsia="Times New Roman"/>
          <w:lang w:val="en-US" w:eastAsia="zh-CN"/>
        </w:rPr>
      </w:pPr>
      <w:r>
        <w:rPr>
          <w:rFonts w:eastAsiaTheme="minorEastAsia"/>
          <w:lang w:val="en-US" w:eastAsia="zh-CN"/>
        </w:rPr>
        <w:t>Th</w:t>
      </w:r>
      <w:r w:rsidR="00C552F1">
        <w:rPr>
          <w:rFonts w:eastAsiaTheme="minorEastAsia" w:hint="eastAsia"/>
          <w:lang w:val="en-US" w:eastAsia="zh-CN"/>
        </w:rPr>
        <w:t xml:space="preserve">e Rel-20 5G-A SID </w:t>
      </w:r>
      <w:r w:rsidR="00C552F1">
        <w:rPr>
          <w:color w:val="000000" w:themeColor="text1"/>
          <w:lang w:eastAsia="zh-CN"/>
        </w:rPr>
        <w:t>on Core Network Enhanced Support for Artificial Intelligence (AI) / Machine Learning (ML) Phase 2</w:t>
      </w:r>
      <w:r w:rsidR="00C552F1">
        <w:rPr>
          <w:rFonts w:eastAsiaTheme="minorEastAsia" w:hint="eastAsia"/>
          <w:lang w:val="en-US" w:eastAsia="zh-CN"/>
        </w:rPr>
        <w:t xml:space="preserve"> </w:t>
      </w:r>
      <w:r w:rsidR="00593852">
        <w:rPr>
          <w:rFonts w:eastAsiaTheme="minorEastAsia"/>
          <w:lang w:val="en-US" w:eastAsia="zh-CN"/>
        </w:rPr>
        <w:t>is</w:t>
      </w:r>
      <w:r w:rsidR="00C552F1">
        <w:rPr>
          <w:rFonts w:eastAsiaTheme="minorEastAsia" w:hint="eastAsia"/>
          <w:lang w:val="en-US" w:eastAsia="zh-CN"/>
        </w:rPr>
        <w:t xml:space="preserve"> approved in SA plenary as </w:t>
      </w:r>
      <w:r w:rsidR="00C552F1">
        <w:rPr>
          <w:color w:val="000000" w:themeColor="text1"/>
          <w:lang w:eastAsia="zh-CN"/>
        </w:rPr>
        <w:t>SP-250413</w:t>
      </w:r>
      <w:r w:rsidR="00C552F1">
        <w:rPr>
          <w:rFonts w:hint="eastAsia"/>
          <w:color w:val="000000" w:themeColor="text1"/>
          <w:lang w:eastAsia="zh-CN"/>
        </w:rPr>
        <w:t>.</w:t>
      </w:r>
      <w:r w:rsidR="00C552F1">
        <w:rPr>
          <w:rFonts w:eastAsiaTheme="minorEastAsia" w:hint="eastAsia"/>
          <w:lang w:val="en-US" w:eastAsia="zh-CN"/>
        </w:rPr>
        <w:t xml:space="preserve"> T</w:t>
      </w:r>
      <w:r w:rsidR="005B5DD0">
        <w:rPr>
          <w:rFonts w:eastAsia="Times New Roman"/>
          <w:lang w:val="en-US" w:eastAsia="zh-CN"/>
        </w:rPr>
        <w:t>he following is included</w:t>
      </w:r>
      <w:r w:rsidR="00C552F1">
        <w:rPr>
          <w:rFonts w:eastAsia="Times New Roman" w:hint="eastAsia"/>
          <w:lang w:val="en-US" w:eastAsia="zh-CN"/>
        </w:rPr>
        <w:t>:</w:t>
      </w:r>
    </w:p>
    <w:p w14:paraId="2AEEB251" w14:textId="77777777" w:rsidR="005B5DD0" w:rsidRPr="005B5DD0" w:rsidRDefault="005B5DD0" w:rsidP="005B5DD0">
      <w:pPr>
        <w:pStyle w:val="B1"/>
        <w:ind w:leftChars="107" w:left="214" w:firstLine="0"/>
        <w:rPr>
          <w:i/>
          <w:iCs/>
          <w:lang w:eastAsia="en-GB"/>
        </w:rPr>
      </w:pPr>
      <w:r w:rsidRPr="009570E7">
        <w:rPr>
          <w:i/>
          <w:iCs/>
          <w:highlight w:val="yellow"/>
          <w:lang w:eastAsia="en-GB"/>
        </w:rPr>
        <w:t>WT#1: Study whether and how to support the standardized transfer of standardized data over UP for UE data</w:t>
      </w:r>
      <w:r w:rsidRPr="009570E7">
        <w:rPr>
          <w:i/>
          <w:iCs/>
          <w:highlight w:val="yellow"/>
          <w:lang w:val="en-US" w:eastAsia="en-GB"/>
        </w:rPr>
        <w:t xml:space="preserve"> </w:t>
      </w:r>
      <w:r w:rsidRPr="009570E7">
        <w:rPr>
          <w:i/>
          <w:iCs/>
          <w:highlight w:val="yellow"/>
          <w:lang w:eastAsia="en-GB"/>
        </w:rPr>
        <w:t>collection to meet requirements for AI/ML for NR air interface operation with UE-side model training.</w:t>
      </w:r>
    </w:p>
    <w:p w14:paraId="223B888C" w14:textId="77777777" w:rsidR="005B5DD0" w:rsidRPr="009570E7" w:rsidRDefault="005B5DD0" w:rsidP="005B5DD0">
      <w:pPr>
        <w:pStyle w:val="NO"/>
        <w:ind w:left="568" w:firstLine="0"/>
        <w:rPr>
          <w:i/>
          <w:iCs/>
          <w:highlight w:val="yellow"/>
          <w:lang w:eastAsia="zh-CN"/>
        </w:rPr>
      </w:pPr>
      <w:r w:rsidRPr="009570E7">
        <w:rPr>
          <w:rFonts w:hint="eastAsia"/>
          <w:i/>
          <w:iCs/>
          <w:highlight w:val="yellow"/>
          <w:lang w:eastAsia="zh-CN"/>
        </w:rPr>
        <w:t>N</w:t>
      </w:r>
      <w:r w:rsidRPr="009570E7">
        <w:rPr>
          <w:i/>
          <w:iCs/>
          <w:highlight w:val="yellow"/>
          <w:lang w:eastAsia="zh-CN"/>
        </w:rPr>
        <w:t xml:space="preserve">ote 1: The WT#1 scope is based on </w:t>
      </w:r>
      <w:r w:rsidRPr="009570E7">
        <w:rPr>
          <w:i/>
          <w:iCs/>
          <w:highlight w:val="yellow"/>
        </w:rPr>
        <w:t xml:space="preserve">UP Data Collection for </w:t>
      </w:r>
      <w:r w:rsidRPr="009570E7">
        <w:rPr>
          <w:i/>
          <w:iCs/>
          <w:highlight w:val="yellow"/>
          <w:lang w:val="x-none" w:eastAsia="en-GB"/>
        </w:rPr>
        <w:t>Option2</w:t>
      </w:r>
      <w:r w:rsidRPr="009570E7">
        <w:rPr>
          <w:i/>
          <w:iCs/>
          <w:highlight w:val="yellow"/>
          <w:lang w:eastAsia="en-GB"/>
        </w:rPr>
        <w:t xml:space="preserve"> documented in </w:t>
      </w:r>
      <w:r w:rsidRPr="009570E7">
        <w:rPr>
          <w:i/>
          <w:iCs/>
          <w:highlight w:val="yellow"/>
        </w:rPr>
        <w:t>RAN LSs RP-243316 and RP-242389</w:t>
      </w:r>
      <w:r w:rsidRPr="009570E7">
        <w:rPr>
          <w:i/>
          <w:iCs/>
          <w:highlight w:val="yellow"/>
          <w:lang w:eastAsia="zh-CN"/>
        </w:rPr>
        <w:t xml:space="preserve">. </w:t>
      </w:r>
    </w:p>
    <w:p w14:paraId="6D17E592" w14:textId="77777777" w:rsidR="005B5DD0" w:rsidRPr="005B5DD0" w:rsidRDefault="005B5DD0" w:rsidP="005B5DD0">
      <w:pPr>
        <w:pStyle w:val="NO"/>
        <w:ind w:left="568" w:firstLine="0"/>
        <w:rPr>
          <w:i/>
          <w:iCs/>
          <w:lang w:eastAsia="en-GB"/>
        </w:rPr>
      </w:pPr>
      <w:r w:rsidRPr="009570E7">
        <w:rPr>
          <w:i/>
          <w:iCs/>
          <w:highlight w:val="yellow"/>
          <w:lang w:eastAsia="en-GB"/>
        </w:rPr>
        <w:t>Note 2: The requirements are elaborated in LSs RP-242389 and R2-2411152 which will be considered during the study phase.</w:t>
      </w:r>
    </w:p>
    <w:p w14:paraId="23EF35C6" w14:textId="50ABE25D" w:rsidR="005B5DD0" w:rsidRPr="005B5DD0" w:rsidRDefault="005B5DD0" w:rsidP="005B5DD0">
      <w:pPr>
        <w:pStyle w:val="NO"/>
        <w:ind w:left="568" w:firstLine="0"/>
        <w:rPr>
          <w:i/>
          <w:iCs/>
          <w:lang w:eastAsia="zh-CN"/>
        </w:rPr>
      </w:pPr>
      <w:r w:rsidRPr="005B5DD0">
        <w:rPr>
          <w:rFonts w:hint="eastAsia"/>
          <w:i/>
          <w:iCs/>
          <w:lang w:eastAsia="zh-CN"/>
        </w:rPr>
        <w:t>N</w:t>
      </w:r>
      <w:r w:rsidRPr="005B5DD0">
        <w:rPr>
          <w:i/>
          <w:iCs/>
          <w:lang w:eastAsia="zh-CN"/>
        </w:rPr>
        <w:t>ote 3: WT#1 impact on user consent and privacy will be addressed in cooperation with SA3.</w:t>
      </w:r>
    </w:p>
    <w:p w14:paraId="23380323" w14:textId="77777777" w:rsidR="00DE77CF" w:rsidRDefault="00DE77CF" w:rsidP="00EE4D33"/>
    <w:p w14:paraId="53C08AF0" w14:textId="1778D7F1" w:rsidR="00DE77CF" w:rsidRPr="00DE77CF" w:rsidRDefault="00DE77CF" w:rsidP="00EE4D33">
      <w:pPr>
        <w:rPr>
          <w:rFonts w:eastAsiaTheme="minorEastAsia"/>
          <w:b/>
          <w:bCs/>
          <w:lang w:val="en-US" w:eastAsia="zh-CN"/>
        </w:rPr>
      </w:pPr>
      <w:r w:rsidRPr="00DE77CF">
        <w:rPr>
          <w:rFonts w:eastAsiaTheme="minorEastAsia"/>
          <w:b/>
          <w:bCs/>
          <w:lang w:val="en-US" w:eastAsia="zh-CN"/>
        </w:rPr>
        <w:t xml:space="preserve">2) Related </w:t>
      </w:r>
      <w:r>
        <w:rPr>
          <w:rFonts w:eastAsiaTheme="minorEastAsia"/>
          <w:b/>
          <w:bCs/>
          <w:lang w:val="en-US" w:eastAsia="zh-CN"/>
        </w:rPr>
        <w:t xml:space="preserve">Requirement </w:t>
      </w:r>
      <w:r w:rsidR="005950BC">
        <w:rPr>
          <w:rFonts w:eastAsiaTheme="minorEastAsia"/>
          <w:b/>
          <w:bCs/>
          <w:lang w:val="en-US" w:eastAsia="zh-CN"/>
        </w:rPr>
        <w:t xml:space="preserve">to SA2 </w:t>
      </w:r>
      <w:r>
        <w:rPr>
          <w:rFonts w:eastAsiaTheme="minorEastAsia"/>
          <w:b/>
          <w:bCs/>
          <w:lang w:val="en-US" w:eastAsia="zh-CN"/>
        </w:rPr>
        <w:t>from RAN</w:t>
      </w:r>
    </w:p>
    <w:p w14:paraId="07558E98" w14:textId="4FB967E1" w:rsidR="009570E7" w:rsidRPr="00F47010" w:rsidRDefault="009570E7" w:rsidP="00F47010">
      <w:pPr>
        <w:pStyle w:val="afc"/>
        <w:numPr>
          <w:ilvl w:val="0"/>
          <w:numId w:val="8"/>
        </w:numPr>
        <w:rPr>
          <w:b/>
          <w:bCs/>
          <w:lang w:eastAsia="zh-CN"/>
        </w:rPr>
      </w:pPr>
      <w:r w:rsidRPr="00F47010">
        <w:rPr>
          <w:rFonts w:hint="eastAsia"/>
          <w:b/>
          <w:bCs/>
          <w:lang w:eastAsia="zh-CN"/>
        </w:rPr>
        <w:t>I</w:t>
      </w:r>
      <w:r w:rsidRPr="00F47010">
        <w:rPr>
          <w:b/>
          <w:bCs/>
          <w:lang w:eastAsia="zh-CN"/>
        </w:rPr>
        <w:t xml:space="preserve">n </w:t>
      </w:r>
      <w:r w:rsidRPr="00F47010">
        <w:rPr>
          <w:b/>
          <w:bCs/>
        </w:rPr>
        <w:t>RP-243316</w:t>
      </w:r>
      <w:r w:rsidRPr="00F47010">
        <w:rPr>
          <w:rFonts w:hint="eastAsia"/>
          <w:b/>
          <w:bCs/>
        </w:rPr>
        <w:t>,</w:t>
      </w:r>
      <w:r w:rsidRPr="00F47010">
        <w:rPr>
          <w:b/>
          <w:bCs/>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77777777" w:rsidR="009570E7" w:rsidRPr="009570E7" w:rsidRDefault="009570E7" w:rsidP="00EE4D33">
      <w:pPr>
        <w:rPr>
          <w:b/>
          <w:bCs/>
        </w:rPr>
      </w:pPr>
    </w:p>
    <w:p w14:paraId="7CA4E533" w14:textId="5975CC28" w:rsidR="00127A7D" w:rsidRPr="005950BC" w:rsidRDefault="00DE77CF" w:rsidP="00F47010">
      <w:pPr>
        <w:pStyle w:val="afc"/>
        <w:numPr>
          <w:ilvl w:val="0"/>
          <w:numId w:val="8"/>
        </w:numPr>
        <w:rPr>
          <w:b/>
          <w:bCs/>
          <w:lang w:eastAsia="zh-CN"/>
        </w:rPr>
      </w:pPr>
      <w:r w:rsidRPr="005950BC">
        <w:rPr>
          <w:b/>
          <w:bCs/>
          <w:lang w:eastAsia="zh-CN"/>
        </w:rPr>
        <w:t xml:space="preserve">In </w:t>
      </w:r>
      <w:r w:rsidR="002A6319" w:rsidRPr="005950BC">
        <w:rPr>
          <w:b/>
          <w:bCs/>
          <w:lang w:eastAsia="zh-CN"/>
        </w:rPr>
        <w:t>RP-242389</w:t>
      </w:r>
      <w:r w:rsidR="00EE4D33" w:rsidRPr="005950BC">
        <w:rPr>
          <w:rFonts w:hint="eastAsia"/>
          <w:b/>
          <w:bCs/>
          <w:lang w:eastAsia="zh-CN"/>
        </w:rPr>
        <w:t>,</w:t>
      </w:r>
      <w:r w:rsidR="00EE4D33" w:rsidRPr="005950BC">
        <w:rPr>
          <w:b/>
          <w:bCs/>
          <w:lang w:eastAsia="zh-CN"/>
        </w:rPr>
        <w:t xml:space="preserve"> </w:t>
      </w:r>
      <w:r w:rsidR="00127A7D" w:rsidRPr="005950BC">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w:t>
      </w:r>
      <w:proofErr w:type="gramStart"/>
      <w:r w:rsidRPr="00127A7D">
        <w:rPr>
          <w:rFonts w:eastAsia="宋体"/>
          <w:i/>
          <w:iCs/>
        </w:rPr>
        <w:t>e.g.</w:t>
      </w:r>
      <w:proofErr w:type="gramEnd"/>
      <w:r w:rsidRPr="00127A7D">
        <w:rPr>
          <w:rFonts w:eastAsia="宋体"/>
          <w:i/>
          <w:iCs/>
        </w:rPr>
        <w:t xml:space="preserve">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lastRenderedPageBreak/>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UE-&gt; gNB-&gt;OAM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bCs/>
                <w:i/>
                <w:iCs/>
                <w:sz w:val="18"/>
                <w:szCs w:val="18"/>
                <w:highlight w:val="yellow"/>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Opt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lastRenderedPageBreak/>
              <w:t xml:space="preserve">Opt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kern w:val="2"/>
                <w:sz w:val="18"/>
                <w:szCs w:val="18"/>
                <w:highlight w:val="yellow"/>
              </w:rPr>
              <w:t>Opt C) No standardized 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Opt A) Full visibility for standardized data contents.</w:t>
            </w:r>
          </w:p>
          <w:p w14:paraId="29F3C2B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 xml:space="preserve">Opt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Opt C) No standardized 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2C8381D8" w:rsidR="003F4331" w:rsidRPr="003F4331" w:rsidRDefault="003F4331" w:rsidP="00F47010">
      <w:pPr>
        <w:pStyle w:val="afc"/>
        <w:numPr>
          <w:ilvl w:val="0"/>
          <w:numId w:val="8"/>
        </w:numPr>
        <w:rPr>
          <w:b/>
          <w:bCs/>
          <w:lang w:eastAsia="zh-CN"/>
        </w:rPr>
      </w:pPr>
      <w:r w:rsidRPr="003F4331">
        <w:rPr>
          <w:rFonts w:hint="eastAsia"/>
          <w:b/>
          <w:bCs/>
          <w:lang w:eastAsia="zh-CN"/>
        </w:rPr>
        <w:t>I</w:t>
      </w:r>
      <w:r w:rsidRPr="003F4331">
        <w:rPr>
          <w:b/>
          <w:bCs/>
          <w:lang w:eastAsia="zh-CN"/>
        </w:rPr>
        <w:t>n RP-243316</w:t>
      </w:r>
      <w:r w:rsidRPr="003F4331">
        <w:rPr>
          <w:rFonts w:hint="eastAsia"/>
          <w:b/>
          <w:bCs/>
          <w:lang w:eastAsia="zh-CN"/>
        </w:rPr>
        <w:t>,</w:t>
      </w:r>
      <w:r w:rsidRPr="003F4331">
        <w:rPr>
          <w:b/>
          <w:bCs/>
          <w:lang w:eastAsia="zh-CN"/>
        </w:rPr>
        <w:t xml:space="preserve"> the following is</w:t>
      </w:r>
      <w:r w:rsidR="00812702">
        <w:rPr>
          <w:b/>
          <w:bCs/>
          <w:lang w:eastAsia="zh-CN"/>
        </w:rPr>
        <w:t xml:space="preserve"> clarified from RAN</w:t>
      </w:r>
      <w:r w:rsidRPr="003F4331">
        <w:rPr>
          <w:b/>
          <w:bCs/>
          <w:lang w:eastAsia="zh-CN"/>
        </w:rPr>
        <w:t>:</w:t>
      </w:r>
    </w:p>
    <w:p w14:paraId="0F728573" w14:textId="65A4613D" w:rsidR="007736A9" w:rsidRPr="00F47010" w:rsidRDefault="00812702" w:rsidP="00F47010">
      <w:pPr>
        <w:pStyle w:val="afc"/>
        <w:numPr>
          <w:ilvl w:val="0"/>
          <w:numId w:val="9"/>
        </w:numPr>
        <w:rPr>
          <w:rFonts w:eastAsiaTheme="minorEastAsia"/>
          <w:lang w:eastAsia="zh-CN"/>
        </w:rPr>
      </w:pPr>
      <w:r w:rsidRPr="00F47010">
        <w:rPr>
          <w:rFonts w:eastAsiaTheme="minorEastAsia" w:hint="eastAsia"/>
          <w:b/>
          <w:bCs/>
          <w:lang w:eastAsia="zh-CN"/>
        </w:rPr>
        <w:t>C</w:t>
      </w:r>
      <w:r w:rsidRPr="00F47010">
        <w:rPr>
          <w:rFonts w:eastAsiaTheme="minorEastAsia"/>
          <w:b/>
          <w:bCs/>
          <w:lang w:eastAsia="zh-CN"/>
        </w:rPr>
        <w:t>larification on controllability</w:t>
      </w:r>
      <w:r w:rsidR="00263E8E" w:rsidRPr="00F47010">
        <w:rPr>
          <w:rFonts w:eastAsiaTheme="minorEastAsia"/>
          <w:b/>
          <w:bCs/>
          <w:lang w:eastAsia="zh-CN"/>
        </w:rPr>
        <w:t xml:space="preserve"> for data tra</w:t>
      </w:r>
      <w:r w:rsidR="000B21D5" w:rsidRPr="00F47010">
        <w:rPr>
          <w:rFonts w:eastAsiaTheme="minorEastAsia"/>
          <w:b/>
          <w:bCs/>
          <w:lang w:eastAsia="zh-CN"/>
        </w:rPr>
        <w:t>nsfer</w:t>
      </w:r>
    </w:p>
    <w:p w14:paraId="6F57F81B" w14:textId="4A656351" w:rsidR="00263E8E" w:rsidRPr="00263E8E" w:rsidRDefault="00263E8E" w:rsidP="00263E8E">
      <w:pPr>
        <w:rPr>
          <w:rFonts w:ascii="Arial" w:eastAsiaTheme="minorEastAsia" w:hAnsi="Arial" w:cs="Arial"/>
          <w:bCs/>
          <w:i/>
          <w:iCs/>
          <w:lang w:val="en-US"/>
        </w:rPr>
      </w:pPr>
      <w:r w:rsidRPr="00263E8E">
        <w:rPr>
          <w:rFonts w:ascii="Arial" w:eastAsiaTheme="minorEastAsia" w:hAnsi="Arial" w:cs="Arial"/>
          <w:bCs/>
          <w:i/>
          <w:iCs/>
          <w:lang w:val="en-US"/>
        </w:rPr>
        <w:t>RAN2 wants to clarify the following for the discussion of the UE side data collection for UE side model training:</w:t>
      </w:r>
    </w:p>
    <w:p w14:paraId="431F9BDB" w14:textId="27BE45E2" w:rsidR="00263E8E" w:rsidRPr="00263E8E" w:rsidRDefault="00263E8E" w:rsidP="00263E8E">
      <w:pPr>
        <w:pStyle w:val="afc"/>
        <w:numPr>
          <w:ilvl w:val="0"/>
          <w:numId w:val="6"/>
        </w:numPr>
        <w:rPr>
          <w:rFonts w:eastAsiaTheme="minorEastAsia"/>
          <w:i/>
          <w:iCs/>
          <w:lang w:eastAsia="zh-CN"/>
        </w:rPr>
      </w:pPr>
      <w:r w:rsidRPr="00263E8E">
        <w:rPr>
          <w:rFonts w:ascii="Arial" w:eastAsiaTheme="minorEastAsia" w:hAnsi="Arial" w:cs="Arial"/>
          <w:bCs/>
          <w:i/>
          <w:iCs/>
          <w:lang w:val="en-US"/>
        </w:rPr>
        <w:t>Data collection refers to the UE collecting data that involves the U</w:t>
      </w:r>
      <w:r w:rsidRPr="00EC7D64">
        <w:rPr>
          <w:rFonts w:ascii="Arial" w:eastAsiaTheme="minorEastAsia" w:hAnsi="Arial" w:cs="Arial"/>
          <w:bCs/>
          <w:i/>
          <w:iCs/>
          <w:lang w:val="en-US"/>
        </w:rPr>
        <w:t>E performing measurements</w:t>
      </w:r>
      <w:r w:rsidRPr="00263E8E">
        <w:rPr>
          <w:rFonts w:ascii="Arial" w:eastAsiaTheme="minorEastAsia" w:hAnsi="Arial" w:cs="Arial"/>
          <w:bCs/>
          <w:i/>
          <w:iCs/>
          <w:lang w:val="en-US"/>
        </w:rPr>
        <w:t xml:space="preserve"> (e.g., radio measurements).</w:t>
      </w:r>
    </w:p>
    <w:p w14:paraId="2EDFE105" w14:textId="77777777" w:rsidR="008E3DAE" w:rsidRPr="00263E8E" w:rsidRDefault="008E3DAE" w:rsidP="008E3DAE">
      <w:pPr>
        <w:pStyle w:val="afc"/>
        <w:numPr>
          <w:ilvl w:val="0"/>
          <w:numId w:val="6"/>
        </w:numPr>
        <w:contextualSpacing/>
        <w:rPr>
          <w:rFonts w:ascii="Arial" w:eastAsiaTheme="minorEastAsia" w:hAnsi="Arial" w:cs="Arial"/>
          <w:bCs/>
          <w:i/>
          <w:iCs/>
          <w:sz w:val="20"/>
          <w:szCs w:val="20"/>
          <w:lang w:val="en-US"/>
        </w:rPr>
      </w:pPr>
      <w:bookmarkStart w:id="1" w:name="_Hlk194054679"/>
      <w:r w:rsidRPr="00263E8E">
        <w:rPr>
          <w:rFonts w:ascii="Arial" w:eastAsiaTheme="minorEastAsia" w:hAnsi="Arial" w:cs="Arial"/>
          <w:bCs/>
          <w:i/>
          <w:iCs/>
          <w:sz w:val="20"/>
          <w:szCs w:val="20"/>
          <w:highlight w:val="yellow"/>
          <w:lang w:val="en-US"/>
        </w:rPr>
        <w:t>Data transfer refers to the sending/transfer of the collected data from the UE to Server for data collection for UE-side model training/OTT server</w:t>
      </w:r>
      <w:r w:rsidRPr="00263E8E">
        <w:rPr>
          <w:rFonts w:ascii="Arial" w:eastAsiaTheme="minorEastAsia" w:hAnsi="Arial" w:cs="Arial"/>
          <w:bCs/>
          <w:i/>
          <w:iCs/>
          <w:sz w:val="20"/>
          <w:szCs w:val="20"/>
          <w:lang w:val="en-US"/>
        </w:rPr>
        <w:t xml:space="preserve"> (as </w:t>
      </w:r>
      <w:r w:rsidRPr="00263E8E">
        <w:rPr>
          <w:rFonts w:ascii="Arial" w:eastAsiaTheme="minorEastAsia" w:hAnsi="Arial" w:cs="Arial"/>
          <w:bCs/>
          <w:i/>
          <w:iCs/>
          <w:sz w:val="20"/>
          <w:szCs w:val="20"/>
          <w:lang w:val="en-US" w:eastAsia="en-US"/>
        </w:rPr>
        <w:t>capture</w:t>
      </w:r>
      <w:r w:rsidRPr="00263E8E">
        <w:rPr>
          <w:rFonts w:ascii="Arial" w:eastAsiaTheme="minorEastAsia" w:hAnsi="Arial" w:cs="Arial"/>
          <w:bCs/>
          <w:i/>
          <w:iCs/>
          <w:sz w:val="20"/>
          <w:szCs w:val="20"/>
          <w:lang w:val="en-US"/>
        </w:rPr>
        <w:t xml:space="preserve"> in Table 7.2.1.3.2-1) in TR38.843. </w:t>
      </w:r>
    </w:p>
    <w:p w14:paraId="2EA10545" w14:textId="1849801D" w:rsidR="008E3DAE" w:rsidRPr="00263E8E" w:rsidRDefault="008E3DAE" w:rsidP="00263E8E">
      <w:pPr>
        <w:rPr>
          <w:rFonts w:ascii="Arial" w:eastAsiaTheme="minorEastAsia" w:hAnsi="Arial" w:cs="Arial"/>
          <w:bCs/>
          <w:i/>
          <w:iCs/>
          <w:lang w:val="en-US"/>
        </w:rPr>
      </w:pPr>
      <w:r w:rsidRPr="00263E8E">
        <w:rPr>
          <w:rFonts w:ascii="Arial" w:eastAsiaTheme="minorEastAsia" w:hAnsi="Arial" w:cs="Arial"/>
          <w:bCs/>
          <w:i/>
          <w:iCs/>
          <w:lang w:val="en-US"/>
        </w:rPr>
        <w:t>SA2 can assume that the NG-RAN is involved in providing radio measurement configuration (if needed) for the UE side data collection at least for the beam management use case, as captured in the following agreement in RAN2-127bis:</w:t>
      </w:r>
    </w:p>
    <w:p w14:paraId="179883F8" w14:textId="56C4A7CF" w:rsidR="008E3DAE" w:rsidRPr="00263E8E" w:rsidRDefault="008E3DAE" w:rsidP="00263E8E">
      <w:pPr>
        <w:ind w:left="720"/>
        <w:rPr>
          <w:rFonts w:ascii="Arial" w:eastAsiaTheme="minorEastAsia" w:hAnsi="Arial" w:cs="Arial"/>
          <w:bCs/>
          <w:i/>
          <w:iCs/>
        </w:rPr>
      </w:pPr>
      <w:r w:rsidRPr="00263E8E">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438EA827" w14:textId="516690C8" w:rsidR="008E3DAE" w:rsidRPr="00263E8E" w:rsidRDefault="008E3DAE" w:rsidP="008E3DAE">
      <w:pPr>
        <w:rPr>
          <w:rFonts w:ascii="Arial" w:eastAsiaTheme="minorEastAsia" w:hAnsi="Arial" w:cs="Arial"/>
          <w:bCs/>
          <w:i/>
          <w:iCs/>
          <w:lang w:val="en-US"/>
        </w:rPr>
      </w:pPr>
      <w:r w:rsidRPr="000B21D5">
        <w:rPr>
          <w:rFonts w:ascii="Arial" w:eastAsiaTheme="minorEastAsia" w:hAnsi="Arial" w:cs="Arial"/>
          <w:bCs/>
          <w:i/>
          <w:iCs/>
          <w:highlight w:val="yellow"/>
        </w:rPr>
        <w:t>Data transfer can happen at any point in time under network control if there is collected data available in the UE. Furthermore, for data transfer, RAN2 hasn’t studied/concluded on the level of NG-RAN involvement.</w:t>
      </w:r>
    </w:p>
    <w:p w14:paraId="52D5C625" w14:textId="77777777" w:rsidR="008E3DAE" w:rsidRPr="00C27A4B" w:rsidRDefault="008E3DAE" w:rsidP="008E3DAE">
      <w:pPr>
        <w:rPr>
          <w:rFonts w:ascii="Arial" w:eastAsiaTheme="minorEastAsia" w:hAnsi="Arial" w:cs="Arial"/>
          <w:bCs/>
          <w:lang w:val="en-US"/>
        </w:rPr>
      </w:pPr>
      <w:r w:rsidRPr="00263E8E">
        <w:rPr>
          <w:rFonts w:ascii="Arial" w:eastAsiaTheme="minorEastAsia" w:hAnsi="Arial" w:cs="Arial"/>
          <w:bCs/>
          <w:i/>
          <w:iCs/>
          <w:lang w:val="en-US"/>
        </w:rPr>
        <w:t xml:space="preserve">RAN2 will continue the discussion on data collection configuration and </w:t>
      </w:r>
      <w:r w:rsidRPr="000B21D5">
        <w:rPr>
          <w:rFonts w:ascii="Arial" w:eastAsiaTheme="minorEastAsia" w:hAnsi="Arial" w:cs="Arial"/>
          <w:bCs/>
          <w:i/>
          <w:iCs/>
          <w:highlight w:val="yellow"/>
          <w:lang w:val="en-US"/>
        </w:rPr>
        <w:t>RAN2 will appreciate SA2/SA5 input on the data transfer process.</w:t>
      </w:r>
    </w:p>
    <w:p w14:paraId="23C95378" w14:textId="77777777" w:rsidR="00C2279E" w:rsidRPr="00C2279E" w:rsidRDefault="00C2279E" w:rsidP="00C2279E">
      <w:pPr>
        <w:spacing w:afterLines="50" w:after="120"/>
        <w:jc w:val="both"/>
        <w:rPr>
          <w:rFonts w:ascii="Arial" w:eastAsiaTheme="minorEastAsia" w:hAnsi="Arial" w:cs="Arial"/>
          <w:i/>
          <w:iCs/>
          <w:lang w:val="en-US" w:eastAsia="zh-CN"/>
        </w:rPr>
      </w:pPr>
      <w:bookmarkStart w:id="2" w:name="_Hlk193442906"/>
      <w:bookmarkEnd w:id="1"/>
      <w:r w:rsidRPr="00C2279E">
        <w:rPr>
          <w:rFonts w:ascii="Arial" w:eastAsiaTheme="minorEastAsia" w:hAnsi="Arial" w:cs="Arial"/>
          <w:i/>
          <w:iCs/>
          <w:lang w:val="en-US" w:eastAsia="zh-CN"/>
        </w:rPr>
        <w:t>SA2 can assume that the gNB is involved in providing radio measurement configuration (if needed) for beam management use case and LMF is involved in providing PRS measurement configuration (if needed).</w:t>
      </w:r>
      <w:bookmarkEnd w:id="2"/>
      <w:r w:rsidRPr="00C2279E">
        <w:rPr>
          <w:rFonts w:ascii="Arial" w:eastAsiaTheme="minorEastAsia" w:hAnsi="Arial" w:cs="Arial"/>
          <w:i/>
          <w:iCs/>
          <w:lang w:val="en-US" w:eastAsia="zh-CN"/>
        </w:rPr>
        <w:t xml:space="preserve"> </w:t>
      </w:r>
      <w:r w:rsidRPr="00C2279E">
        <w:rPr>
          <w:rFonts w:ascii="Arial" w:eastAsiaTheme="minorEastAsia" w:hAnsi="Arial" w:cs="Arial"/>
          <w:i/>
          <w:iCs/>
          <w:highlight w:val="yellow"/>
          <w:lang w:val="en-US" w:eastAsia="zh-CN"/>
        </w:rPr>
        <w:lastRenderedPageBreak/>
        <w:t>However, RAN2 has not agreed that the gNB/LMF is in charge of “initiating, terminating and fully managing data transfer”.</w:t>
      </w:r>
    </w:p>
    <w:p w14:paraId="4A47D83B" w14:textId="77777777" w:rsidR="00AB68D6" w:rsidRPr="00C2279E" w:rsidRDefault="00AB68D6" w:rsidP="00AB68D6">
      <w:pPr>
        <w:pStyle w:val="a6"/>
        <w:rPr>
          <w:lang w:val="en-US" w:eastAsia="zh-CN"/>
        </w:rPr>
      </w:pPr>
    </w:p>
    <w:p w14:paraId="7756A751" w14:textId="5387BEA5" w:rsidR="00AB68D6" w:rsidRPr="00F47010" w:rsidRDefault="001050EB" w:rsidP="00F47010">
      <w:pPr>
        <w:pStyle w:val="afc"/>
        <w:numPr>
          <w:ilvl w:val="0"/>
          <w:numId w:val="11"/>
        </w:numPr>
        <w:rPr>
          <w:rFonts w:eastAsiaTheme="minorEastAsia"/>
          <w:b/>
          <w:bCs/>
          <w:lang w:eastAsia="zh-CN"/>
        </w:rPr>
      </w:pPr>
      <w:r w:rsidRPr="00F47010">
        <w:rPr>
          <w:rFonts w:eastAsiaTheme="minorEastAsia" w:hint="eastAsia"/>
          <w:b/>
          <w:bCs/>
          <w:lang w:eastAsia="zh-CN"/>
        </w:rPr>
        <w:t>C</w:t>
      </w:r>
      <w:r w:rsidRPr="00F47010">
        <w:rPr>
          <w:rFonts w:eastAsiaTheme="minorEastAsia"/>
          <w:b/>
          <w:bCs/>
          <w:lang w:eastAsia="zh-CN"/>
        </w:rPr>
        <w:t>larification on visibility for data transfer</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3"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3"/>
    </w:p>
    <w:p w14:paraId="04653E67" w14:textId="73C77E10" w:rsidR="001050EB" w:rsidRDefault="001050EB">
      <w:pPr>
        <w:rPr>
          <w:lang w:val="en-US" w:eastAsia="zh-CN"/>
        </w:rPr>
      </w:pPr>
    </w:p>
    <w:p w14:paraId="473C2592" w14:textId="7A3923D7" w:rsidR="00AA1F2B" w:rsidRDefault="00932D27">
      <w:pPr>
        <w:rPr>
          <w:lang w:val="en-US" w:eastAsia="zh-CN"/>
        </w:rPr>
      </w:pPr>
      <w:r>
        <w:rPr>
          <w:rFonts w:eastAsiaTheme="minorEastAsia"/>
          <w:b/>
          <w:bCs/>
          <w:lang w:val="en-US" w:eastAsia="zh-CN"/>
        </w:rPr>
        <w:t xml:space="preserve">3) </w:t>
      </w:r>
      <w:r w:rsidR="00E67ECE">
        <w:rPr>
          <w:rFonts w:eastAsiaTheme="minorEastAsia"/>
          <w:b/>
          <w:bCs/>
          <w:lang w:val="en-US" w:eastAsia="zh-CN"/>
        </w:rPr>
        <w:t>Architectural requirements and key issue for WT#1</w:t>
      </w:r>
      <w:r w:rsidR="00AA1F2B">
        <w:rPr>
          <w:lang w:val="en-US" w:eastAsia="zh-CN"/>
        </w:rPr>
        <w:t xml:space="preserve"> </w:t>
      </w:r>
    </w:p>
    <w:p w14:paraId="7D20DCF3" w14:textId="598AF39B" w:rsidR="00E700DE" w:rsidRDefault="00E700DE">
      <w:pPr>
        <w:rPr>
          <w:lang w:val="en-US" w:eastAsia="zh-CN"/>
        </w:rPr>
      </w:pPr>
      <w:r>
        <w:rPr>
          <w:rFonts w:hint="eastAsia"/>
          <w:lang w:val="en-US" w:eastAsia="zh-CN"/>
        </w:rPr>
        <w:t>T</w:t>
      </w:r>
      <w:r>
        <w:rPr>
          <w:lang w:val="en-US" w:eastAsia="zh-CN"/>
        </w:rPr>
        <w:t>he following architectural requirements and key issue are agreed during SA2#168 meeting.</w:t>
      </w:r>
    </w:p>
    <w:p w14:paraId="3F8B40CD" w14:textId="77777777" w:rsidR="004E3E9C" w:rsidRDefault="004E3E9C" w:rsidP="004E3E9C">
      <w:pPr>
        <w:rPr>
          <w:b/>
          <w:bCs/>
          <w:i/>
          <w:iCs/>
          <w:lang w:eastAsia="ko-KR"/>
        </w:rPr>
      </w:pPr>
      <w:bookmarkStart w:id="4" w:name="_Toc195533804"/>
      <w:bookmarkStart w:id="5" w:name="_Toc195544706"/>
      <w:bookmarkStart w:id="6" w:name="_Toc195604004"/>
      <w:bookmarkStart w:id="7" w:name="_Toc195777600"/>
    </w:p>
    <w:p w14:paraId="0333C5D0" w14:textId="58E76144" w:rsidR="00AA1F2B" w:rsidRPr="004E3E9C" w:rsidRDefault="00AA1F2B" w:rsidP="004E3E9C">
      <w:pPr>
        <w:rPr>
          <w:b/>
          <w:bCs/>
          <w:i/>
          <w:iCs/>
          <w:lang w:eastAsia="ko-KR"/>
        </w:rPr>
      </w:pPr>
      <w:r w:rsidRPr="004E3E9C">
        <w:rPr>
          <w:b/>
          <w:bCs/>
          <w:i/>
          <w:iCs/>
          <w:lang w:eastAsia="ko-KR"/>
        </w:rPr>
        <w:t>4.2</w:t>
      </w:r>
      <w:r w:rsidRPr="004E3E9C">
        <w:rPr>
          <w:b/>
          <w:bCs/>
          <w:i/>
          <w:iCs/>
          <w:lang w:eastAsia="ko-KR"/>
        </w:rPr>
        <w:tab/>
        <w:t>Architectural Requirements</w:t>
      </w:r>
      <w:bookmarkEnd w:id="4"/>
      <w:bookmarkEnd w:id="5"/>
      <w:bookmarkEnd w:id="6"/>
      <w:bookmarkEnd w:id="7"/>
    </w:p>
    <w:p w14:paraId="74388085" w14:textId="77777777" w:rsidR="00AA1F2B" w:rsidRPr="00E700DE" w:rsidRDefault="00AA1F2B" w:rsidP="00AA1F2B">
      <w:pPr>
        <w:rPr>
          <w:i/>
          <w:iCs/>
          <w:lang w:eastAsia="zh-CN"/>
        </w:rPr>
      </w:pPr>
      <w:r w:rsidRPr="00E700DE">
        <w:rPr>
          <w:rFonts w:hint="eastAsia"/>
          <w:i/>
          <w:iCs/>
          <w:lang w:eastAsia="zh-CN"/>
        </w:rPr>
        <w:t>For</w:t>
      </w:r>
      <w:r w:rsidRPr="00E700DE">
        <w:rPr>
          <w:i/>
          <w:iCs/>
          <w:lang w:eastAsia="zh-CN"/>
        </w:rPr>
        <w:t xml:space="preserve"> </w:t>
      </w:r>
      <w:r w:rsidRPr="00E700DE">
        <w:rPr>
          <w:i/>
          <w:iCs/>
          <w:lang w:eastAsia="en-GB"/>
        </w:rPr>
        <w:t>the standardized transfer of standardized data over UP for UE data</w:t>
      </w:r>
      <w:r w:rsidRPr="00E700DE">
        <w:rPr>
          <w:i/>
          <w:iCs/>
          <w:lang w:val="en-US" w:eastAsia="en-GB"/>
        </w:rPr>
        <w:t xml:space="preserve"> </w:t>
      </w:r>
      <w:r w:rsidRPr="00E700DE">
        <w:rPr>
          <w:i/>
          <w:iCs/>
          <w:lang w:eastAsia="en-GB"/>
        </w:rPr>
        <w:t>collection to meet requirements for AI/ML for NR air interface operation with UE-side model training, the following architectural requirements shall be considered</w:t>
      </w:r>
      <w:r w:rsidRPr="00E700DE" w:rsidDel="00162C65">
        <w:rPr>
          <w:i/>
          <w:iCs/>
          <w:lang w:eastAsia="zh-CN"/>
        </w:rPr>
        <w:t>:</w:t>
      </w:r>
    </w:p>
    <w:p w14:paraId="36A764DB" w14:textId="77777777" w:rsidR="00AA1F2B" w:rsidRPr="003D4615" w:rsidRDefault="00AA1F2B" w:rsidP="00AA1F2B">
      <w:pPr>
        <w:pStyle w:val="B1"/>
        <w:rPr>
          <w:i/>
          <w:iCs/>
          <w:highlight w:val="yellow"/>
          <w:lang w:eastAsia="zh-CN"/>
        </w:rPr>
      </w:pPr>
      <w:r w:rsidRPr="003D4615">
        <w:rPr>
          <w:i/>
          <w:iCs/>
          <w:highlight w:val="yellow"/>
          <w:lang w:eastAsia="zh-CN"/>
        </w:rPr>
        <w:t>-</w:t>
      </w:r>
      <w:r w:rsidRPr="003D4615">
        <w:rPr>
          <w:i/>
          <w:iCs/>
          <w:highlight w:val="yellow"/>
          <w:lang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ED4FDC0" w14:textId="77777777" w:rsidR="00AA1F2B" w:rsidRPr="00087065" w:rsidRDefault="00AA1F2B" w:rsidP="00AA1F2B">
      <w:pPr>
        <w:pStyle w:val="B1"/>
        <w:rPr>
          <w:i/>
          <w:iCs/>
          <w:highlight w:val="yellow"/>
          <w:lang w:eastAsia="zh-CN"/>
        </w:rPr>
      </w:pPr>
      <w:r w:rsidRPr="00087065">
        <w:rPr>
          <w:i/>
          <w:iCs/>
          <w:highlight w:val="yellow"/>
          <w:lang w:eastAsia="zh-CN"/>
        </w:rPr>
        <w:t>-</w:t>
      </w:r>
      <w:r w:rsidRPr="00087065">
        <w:rPr>
          <w:i/>
          <w:iCs/>
          <w:highlight w:val="yellow"/>
          <w:lang w:eastAsia="zh-CN"/>
        </w:rPr>
        <w:tab/>
        <w:t>The MNO has full visibility for standardized data.</w:t>
      </w:r>
    </w:p>
    <w:p w14:paraId="5C178092" w14:textId="77777777" w:rsidR="00AA1F2B" w:rsidRPr="00E700DE" w:rsidRDefault="00AA1F2B" w:rsidP="00AA1F2B">
      <w:pPr>
        <w:pStyle w:val="B1"/>
        <w:rPr>
          <w:i/>
          <w:iCs/>
          <w:lang w:eastAsia="zh-CN"/>
        </w:rPr>
      </w:pPr>
      <w:r w:rsidRPr="00087065">
        <w:rPr>
          <w:i/>
          <w:iCs/>
          <w:highlight w:val="yellow"/>
          <w:lang w:eastAsia="zh-CN"/>
        </w:rPr>
        <w:t>-</w:t>
      </w:r>
      <w:r w:rsidRPr="00087065">
        <w:rPr>
          <w:i/>
          <w:iCs/>
          <w:highlight w:val="yellow"/>
          <w:lang w:eastAsia="zh-CN"/>
        </w:rPr>
        <w:tab/>
        <w:t>Roaming case is not supported in this Release.</w:t>
      </w:r>
    </w:p>
    <w:p w14:paraId="0CAC485E" w14:textId="77777777" w:rsidR="00AA1F2B" w:rsidRPr="00E700DE" w:rsidRDefault="00AA1F2B" w:rsidP="00AA1F2B">
      <w:pPr>
        <w:pStyle w:val="NO"/>
        <w:rPr>
          <w:i/>
          <w:iCs/>
          <w:lang w:eastAsia="zh-CN"/>
        </w:rPr>
      </w:pPr>
      <w:r w:rsidRPr="00E700DE">
        <w:rPr>
          <w:i/>
          <w:iCs/>
          <w:lang w:eastAsia="zh-CN"/>
        </w:rPr>
        <w:t>NOTE 1:</w:t>
      </w:r>
      <w:r w:rsidRPr="00E700DE">
        <w:rPr>
          <w:i/>
          <w:iCs/>
          <w:lang w:eastAsia="zh-CN"/>
        </w:rPr>
        <w:tab/>
        <w:t>The requirements to study UP Data Collection (for Option 2) are documented in RAN LSs RP-243316 and RP-242389.</w:t>
      </w:r>
    </w:p>
    <w:p w14:paraId="7F1EF858" w14:textId="77777777" w:rsidR="00AA1F2B" w:rsidRPr="00E700DE" w:rsidRDefault="00AA1F2B" w:rsidP="00AA1F2B">
      <w:pPr>
        <w:pStyle w:val="NO"/>
        <w:rPr>
          <w:i/>
          <w:iCs/>
          <w:lang w:eastAsia="zh-CN"/>
        </w:rPr>
      </w:pPr>
      <w:r w:rsidRPr="00E700DE">
        <w:rPr>
          <w:i/>
          <w:iCs/>
          <w:lang w:eastAsia="zh-CN"/>
        </w:rPr>
        <w:t>NOTE 2:</w:t>
      </w:r>
      <w:r w:rsidRPr="00E700DE">
        <w:rPr>
          <w:i/>
          <w:iCs/>
          <w:lang w:eastAsia="zh-CN"/>
        </w:rPr>
        <w:tab/>
        <w:t>The requirements elaborated in LSs RP-242389 and R2-2411152 will be considered for investigating and evaluating potential solutions documented for this key issue.</w:t>
      </w:r>
    </w:p>
    <w:p w14:paraId="71D34CEA" w14:textId="44E77922" w:rsidR="00AA1F2B" w:rsidRPr="00E700DE" w:rsidRDefault="00AA1F2B" w:rsidP="00AA1F2B">
      <w:pPr>
        <w:pStyle w:val="NO"/>
        <w:rPr>
          <w:i/>
          <w:iCs/>
        </w:rPr>
      </w:pPr>
      <w:r w:rsidRPr="00E700DE">
        <w:rPr>
          <w:i/>
          <w:iCs/>
          <w:lang w:eastAsia="zh-CN"/>
        </w:rPr>
        <w:t>NOTE 3:</w:t>
      </w:r>
      <w:r w:rsidRPr="00E700DE">
        <w:rPr>
          <w:i/>
          <w:iCs/>
          <w:lang w:eastAsia="zh-CN"/>
        </w:rPr>
        <w:tab/>
        <w:t>Full visibility allows the MNO to verify/match the data specified/configured to be collected and the data that is being reported.</w:t>
      </w:r>
    </w:p>
    <w:p w14:paraId="1138E7CE" w14:textId="77777777" w:rsidR="004E3E9C" w:rsidRDefault="004E3E9C" w:rsidP="004E3E9C">
      <w:pPr>
        <w:rPr>
          <w:b/>
          <w:bCs/>
          <w:i/>
          <w:iCs/>
        </w:rPr>
      </w:pPr>
      <w:bookmarkStart w:id="8" w:name="_Toc195533809"/>
      <w:bookmarkStart w:id="9" w:name="_Toc195544711"/>
      <w:bookmarkStart w:id="10" w:name="_Toc195604009"/>
      <w:bookmarkStart w:id="11" w:name="_Toc195777605"/>
    </w:p>
    <w:p w14:paraId="0581AB47" w14:textId="69698C51" w:rsidR="00932D27" w:rsidRPr="004E3E9C" w:rsidRDefault="00932D27" w:rsidP="004E3E9C">
      <w:pPr>
        <w:rPr>
          <w:b/>
          <w:bCs/>
          <w:i/>
          <w:iCs/>
        </w:rPr>
      </w:pPr>
      <w:r w:rsidRPr="004E3E9C">
        <w:rPr>
          <w:b/>
          <w:bCs/>
          <w:i/>
          <w:iCs/>
        </w:rPr>
        <w:t>5.2</w:t>
      </w:r>
      <w:r w:rsidRPr="004E3E9C">
        <w:rPr>
          <w:b/>
          <w:bCs/>
          <w:i/>
          <w:iCs/>
        </w:rPr>
        <w:tab/>
        <w:t>Key Issue #1: Transfer of data over UP for UE data collection</w:t>
      </w:r>
      <w:bookmarkEnd w:id="8"/>
      <w:bookmarkEnd w:id="9"/>
      <w:bookmarkEnd w:id="10"/>
      <w:bookmarkEnd w:id="11"/>
    </w:p>
    <w:p w14:paraId="5A9488A0" w14:textId="77777777" w:rsidR="00932D27" w:rsidRPr="004E3E9C" w:rsidRDefault="00932D27" w:rsidP="004E3E9C">
      <w:pPr>
        <w:rPr>
          <w:b/>
          <w:bCs/>
          <w:i/>
          <w:iCs/>
        </w:rPr>
      </w:pPr>
      <w:bookmarkStart w:id="12" w:name="_Toc195533810"/>
      <w:bookmarkStart w:id="13" w:name="_Toc195544712"/>
      <w:bookmarkStart w:id="14" w:name="_Toc195604010"/>
      <w:bookmarkStart w:id="15" w:name="_Toc195777606"/>
      <w:r w:rsidRPr="004E3E9C">
        <w:rPr>
          <w:b/>
          <w:bCs/>
          <w:i/>
          <w:iCs/>
        </w:rPr>
        <w:t>5.2.1</w:t>
      </w:r>
      <w:r w:rsidRPr="004E3E9C">
        <w:rPr>
          <w:b/>
          <w:bCs/>
          <w:i/>
          <w:iCs/>
        </w:rPr>
        <w:tab/>
        <w:t>Description</w:t>
      </w:r>
      <w:bookmarkEnd w:id="12"/>
      <w:bookmarkEnd w:id="13"/>
      <w:bookmarkEnd w:id="14"/>
      <w:bookmarkEnd w:id="15"/>
    </w:p>
    <w:p w14:paraId="0F4A470F" w14:textId="77777777" w:rsidR="00932D27" w:rsidRPr="00E700DE" w:rsidRDefault="00932D27" w:rsidP="00932D27">
      <w:pPr>
        <w:rPr>
          <w:i/>
          <w:iCs/>
        </w:rPr>
      </w:pPr>
      <w:r w:rsidRPr="00E700DE">
        <w:rPr>
          <w:i/>
          <w:iCs/>
        </w:rPr>
        <w:t>This key issue aims to provide solutions for UE data collection to meet the requirements for AI/ML for NR air interface with UE-side model training. This process requires the transfer of training data from the UE to the 5G core and then to the OTT server.</w:t>
      </w:r>
    </w:p>
    <w:p w14:paraId="2F94B143" w14:textId="77777777" w:rsidR="00932D27" w:rsidRPr="003D4615" w:rsidRDefault="00932D27" w:rsidP="00932D27">
      <w:pPr>
        <w:rPr>
          <w:i/>
          <w:iCs/>
          <w:highlight w:val="yellow"/>
        </w:rPr>
      </w:pPr>
      <w:r w:rsidRPr="003D4615">
        <w:rPr>
          <w:i/>
          <w:iCs/>
          <w:highlight w:val="yellow"/>
        </w:rPr>
        <w:t>This key issue will investigate the following aspects:</w:t>
      </w:r>
    </w:p>
    <w:p w14:paraId="7661349F"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How to support the standardized transfer of standardized data over UP for UE data collection including how to initiate, terminate and manage UE data transfer over the UP connection.</w:t>
      </w:r>
    </w:p>
    <w:p w14:paraId="0A2CBD70"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 xml:space="preserve">How to support </w:t>
      </w:r>
      <w:bookmarkStart w:id="16" w:name="_Hlk197727162"/>
      <w:r w:rsidRPr="003D4615">
        <w:rPr>
          <w:i/>
          <w:iCs/>
          <w:highlight w:val="yellow"/>
        </w:rPr>
        <w:t>in 5GC the full visibility of standardized UE data contents</w:t>
      </w:r>
      <w:bookmarkEnd w:id="16"/>
      <w:r w:rsidRPr="003D4615">
        <w:rPr>
          <w:i/>
          <w:iCs/>
          <w:highlight w:val="yellow"/>
        </w:rPr>
        <w:t>.</w:t>
      </w:r>
    </w:p>
    <w:p w14:paraId="716C26F5"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 xml:space="preserve">How 5GC can support the full </w:t>
      </w:r>
      <w:bookmarkStart w:id="17" w:name="_Hlk197727302"/>
      <w:r w:rsidRPr="003D4615">
        <w:rPr>
          <w:i/>
          <w:iCs/>
          <w:highlight w:val="yellow"/>
        </w:rPr>
        <w:t>controllability of standardized UE data transfer</w:t>
      </w:r>
      <w:bookmarkEnd w:id="17"/>
      <w:r w:rsidRPr="003D4615">
        <w:rPr>
          <w:i/>
          <w:iCs/>
          <w:highlight w:val="yellow"/>
        </w:rPr>
        <w:t>.</w:t>
      </w:r>
    </w:p>
    <w:p w14:paraId="0D7BC99B"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How to differentiate the traffic for UE data collection from the UE regular traffic in the 5GC.</w:t>
      </w:r>
    </w:p>
    <w:p w14:paraId="78FB5D95" w14:textId="423BDC36" w:rsidR="00AA1F2B" w:rsidRPr="00E700DE" w:rsidRDefault="00932D27" w:rsidP="00932D27">
      <w:pPr>
        <w:pStyle w:val="B1"/>
        <w:rPr>
          <w:i/>
          <w:iCs/>
          <w:lang w:eastAsia="zh-CN"/>
        </w:rPr>
      </w:pPr>
      <w:r w:rsidRPr="003D4615">
        <w:rPr>
          <w:i/>
          <w:iCs/>
          <w:highlight w:val="yellow"/>
        </w:rPr>
        <w:t>-</w:t>
      </w:r>
      <w:r w:rsidRPr="003D4615">
        <w:rPr>
          <w:i/>
          <w:iCs/>
          <w:highlight w:val="yellow"/>
        </w:rPr>
        <w:tab/>
        <w:t>Whether and how the UE knows about what the standardized data to be transferred are.</w:t>
      </w:r>
    </w:p>
    <w:p w14:paraId="526EA71B" w14:textId="77777777" w:rsidR="00400A1E" w:rsidRDefault="00400A1E">
      <w:pPr>
        <w:rPr>
          <w:rFonts w:eastAsiaTheme="minorEastAsia"/>
          <w:b/>
          <w:bCs/>
          <w:lang w:val="en-US" w:eastAsia="zh-CN"/>
        </w:rPr>
      </w:pPr>
    </w:p>
    <w:p w14:paraId="38246F4D" w14:textId="5754A98B" w:rsidR="009D437A" w:rsidRDefault="00277E96" w:rsidP="009D437A">
      <w:pPr>
        <w:rPr>
          <w:lang w:eastAsia="zh-CN"/>
        </w:rPr>
      </w:pPr>
      <w:r>
        <w:rPr>
          <w:rFonts w:eastAsiaTheme="minorEastAsia" w:hint="eastAsia"/>
          <w:b/>
          <w:bCs/>
          <w:lang w:val="en-US" w:eastAsia="zh-CN"/>
        </w:rPr>
        <w:t>B</w:t>
      </w:r>
      <w:r>
        <w:rPr>
          <w:rFonts w:eastAsiaTheme="minorEastAsia"/>
          <w:b/>
          <w:bCs/>
          <w:lang w:val="en-US" w:eastAsia="zh-CN"/>
        </w:rPr>
        <w:t>ased on the above,</w:t>
      </w:r>
      <w:r w:rsidR="006678E0">
        <w:rPr>
          <w:rFonts w:eastAsiaTheme="minorEastAsia"/>
          <w:b/>
          <w:bCs/>
          <w:lang w:val="en-US" w:eastAsia="zh-CN"/>
        </w:rPr>
        <w:t xml:space="preserve"> the solution for WT#1 should be provided </w:t>
      </w:r>
      <w:r w:rsidR="00783A64">
        <w:rPr>
          <w:rFonts w:eastAsiaTheme="minorEastAsia"/>
          <w:b/>
          <w:bCs/>
          <w:lang w:val="en-US" w:eastAsia="zh-CN"/>
        </w:rPr>
        <w:t xml:space="preserve">meet related requirement and </w:t>
      </w:r>
      <w:r w:rsidR="003D4615">
        <w:rPr>
          <w:rFonts w:eastAsiaTheme="minorEastAsia"/>
          <w:b/>
          <w:bCs/>
          <w:lang w:val="en-US" w:eastAsia="zh-CN"/>
        </w:rPr>
        <w:t>solve related issues</w:t>
      </w:r>
      <w:r w:rsidR="0077656F">
        <w:rPr>
          <w:lang w:eastAsia="zh-CN"/>
        </w:rPr>
        <w:t>.</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75E21314"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sidR="00F86573">
        <w:rPr>
          <w:lang w:val="en-US" w:eastAsia="zh-CN"/>
        </w:rPr>
        <w:t xml:space="preserve"> v010</w:t>
      </w:r>
      <w:r>
        <w:rPr>
          <w:lang w:val="en-US"/>
        </w:rPr>
        <w:t>.</w:t>
      </w:r>
    </w:p>
    <w:p w14:paraId="1E44CAAF" w14:textId="77777777" w:rsidR="00207083" w:rsidRDefault="00207083">
      <w:pPr>
        <w:pBdr>
          <w:bottom w:val="single" w:sz="12" w:space="1" w:color="auto"/>
        </w:pBdr>
        <w:rPr>
          <w:lang w:val="en-US"/>
        </w:rPr>
      </w:pPr>
    </w:p>
    <w:p w14:paraId="04B8DE0D" w14:textId="77777777" w:rsidR="00207083" w:rsidRDefault="00207083">
      <w:pPr>
        <w:ind w:firstLineChars="200" w:firstLine="400"/>
        <w:rPr>
          <w:color w:val="000000" w:themeColor="text1"/>
          <w:lang w:val="en-US"/>
        </w:rPr>
      </w:pPr>
    </w:p>
    <w:p w14:paraId="432B49A7"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38524C8E" w14:textId="77777777" w:rsidR="009744F7" w:rsidRPr="00CE0F03" w:rsidRDefault="009744F7" w:rsidP="009744F7">
      <w:pPr>
        <w:pStyle w:val="20"/>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195533814"/>
      <w:bookmarkStart w:id="37" w:name="_Toc195544716"/>
      <w:bookmarkStart w:id="38" w:name="_Toc195604014"/>
      <w:bookmarkStart w:id="39" w:name="_Toc195777610"/>
      <w:bookmarkStart w:id="40" w:name="_Toc16839382"/>
      <w:bookmarkStart w:id="41" w:name="_Toc195777611"/>
      <w:r w:rsidRPr="00CE0F03">
        <w:t>6.0</w:t>
      </w:r>
      <w:r w:rsidRPr="00CE0F03">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E0F03">
        <w:t xml:space="preserve"> and Use Cases</w:t>
      </w:r>
      <w:bookmarkEnd w:id="36"/>
      <w:bookmarkEnd w:id="37"/>
      <w:bookmarkEnd w:id="38"/>
      <w:bookmarkEnd w:id="39"/>
    </w:p>
    <w:bookmarkEnd w:id="40"/>
    <w:p w14:paraId="484FA2FA" w14:textId="77777777" w:rsidR="009744F7" w:rsidRPr="00CE0F03" w:rsidRDefault="009744F7" w:rsidP="009744F7">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744F7" w:rsidRPr="00CE0F03" w14:paraId="36FBD66E" w14:textId="77777777" w:rsidTr="00C66E91">
        <w:trPr>
          <w:cantSplit/>
          <w:jc w:val="center"/>
        </w:trPr>
        <w:tc>
          <w:tcPr>
            <w:tcW w:w="1274" w:type="dxa"/>
          </w:tcPr>
          <w:p w14:paraId="322C1DEC" w14:textId="77777777" w:rsidR="009744F7" w:rsidRPr="00CE0F03" w:rsidRDefault="009744F7" w:rsidP="00C66E91">
            <w:pPr>
              <w:pStyle w:val="TAH"/>
            </w:pPr>
          </w:p>
        </w:tc>
        <w:tc>
          <w:tcPr>
            <w:tcW w:w="3118" w:type="dxa"/>
            <w:gridSpan w:val="2"/>
          </w:tcPr>
          <w:p w14:paraId="6184BD0D" w14:textId="77777777" w:rsidR="009744F7" w:rsidRPr="00CE0F03" w:rsidRDefault="009744F7" w:rsidP="00C66E91">
            <w:pPr>
              <w:pStyle w:val="TAH"/>
            </w:pPr>
            <w:r w:rsidRPr="00CE0F03">
              <w:t>Key Issues</w:t>
            </w:r>
          </w:p>
        </w:tc>
        <w:tc>
          <w:tcPr>
            <w:tcW w:w="3543" w:type="dxa"/>
            <w:gridSpan w:val="2"/>
          </w:tcPr>
          <w:p w14:paraId="3C557F27" w14:textId="77777777" w:rsidR="009744F7" w:rsidRPr="00CE0F03" w:rsidRDefault="009744F7" w:rsidP="00C66E91">
            <w:pPr>
              <w:pStyle w:val="TAH"/>
            </w:pPr>
            <w:r w:rsidRPr="00CE0F03">
              <w:rPr>
                <w:rFonts w:hint="eastAsia"/>
              </w:rPr>
              <w:t>U</w:t>
            </w:r>
            <w:r w:rsidRPr="00CE0F03">
              <w:t>se Cases (optional)</w:t>
            </w:r>
          </w:p>
        </w:tc>
      </w:tr>
      <w:tr w:rsidR="009744F7" w:rsidRPr="00CE0F03" w14:paraId="0C10B861" w14:textId="77777777" w:rsidTr="00C66E91">
        <w:trPr>
          <w:cantSplit/>
          <w:jc w:val="center"/>
        </w:trPr>
        <w:tc>
          <w:tcPr>
            <w:tcW w:w="1274" w:type="dxa"/>
          </w:tcPr>
          <w:p w14:paraId="765E1CF0" w14:textId="77777777" w:rsidR="009744F7" w:rsidRPr="00CE0F03" w:rsidRDefault="009744F7" w:rsidP="00C66E91">
            <w:pPr>
              <w:pStyle w:val="TAH"/>
            </w:pPr>
            <w:r w:rsidRPr="00CE0F03">
              <w:t>Solutions</w:t>
            </w:r>
          </w:p>
        </w:tc>
        <w:tc>
          <w:tcPr>
            <w:tcW w:w="1559" w:type="dxa"/>
          </w:tcPr>
          <w:p w14:paraId="1389215F" w14:textId="77777777" w:rsidR="009744F7" w:rsidRPr="00CE0F03" w:rsidRDefault="009744F7" w:rsidP="00C66E91">
            <w:pPr>
              <w:pStyle w:val="TAH"/>
            </w:pPr>
            <w:r w:rsidRPr="00CE0F03">
              <w:t>&lt;Key Issue #1&gt;</w:t>
            </w:r>
          </w:p>
        </w:tc>
        <w:tc>
          <w:tcPr>
            <w:tcW w:w="1559" w:type="dxa"/>
          </w:tcPr>
          <w:p w14:paraId="0ED1E87F" w14:textId="77777777" w:rsidR="009744F7" w:rsidRPr="00CE0F03" w:rsidRDefault="009744F7" w:rsidP="00C66E91">
            <w:pPr>
              <w:pStyle w:val="TAH"/>
            </w:pPr>
            <w:r w:rsidRPr="00CE0F03">
              <w:t>&lt;Key Issue #2&gt;</w:t>
            </w:r>
          </w:p>
        </w:tc>
        <w:tc>
          <w:tcPr>
            <w:tcW w:w="1701" w:type="dxa"/>
          </w:tcPr>
          <w:p w14:paraId="25D0FF58" w14:textId="77777777" w:rsidR="009744F7" w:rsidRPr="00CE0F03" w:rsidRDefault="009744F7" w:rsidP="00C66E91">
            <w:pPr>
              <w:pStyle w:val="TAH"/>
            </w:pPr>
            <w:r w:rsidRPr="00CE0F03">
              <w:t>&lt;Use Case #1&gt;</w:t>
            </w:r>
          </w:p>
        </w:tc>
        <w:tc>
          <w:tcPr>
            <w:tcW w:w="1842" w:type="dxa"/>
          </w:tcPr>
          <w:p w14:paraId="5DE09714" w14:textId="77777777" w:rsidR="009744F7" w:rsidRPr="00CE0F03" w:rsidRDefault="009744F7" w:rsidP="00C66E91">
            <w:pPr>
              <w:pStyle w:val="TAH"/>
            </w:pPr>
            <w:r w:rsidRPr="00CE0F03">
              <w:t>&lt;Use Case #2&gt;</w:t>
            </w:r>
          </w:p>
        </w:tc>
      </w:tr>
      <w:tr w:rsidR="009744F7" w:rsidRPr="00CE0F03" w14:paraId="7008F817" w14:textId="77777777" w:rsidTr="00C66E91">
        <w:trPr>
          <w:cantSplit/>
          <w:jc w:val="center"/>
        </w:trPr>
        <w:tc>
          <w:tcPr>
            <w:tcW w:w="1274" w:type="dxa"/>
          </w:tcPr>
          <w:p w14:paraId="787E1A1B" w14:textId="77777777" w:rsidR="009744F7" w:rsidRPr="00CE0F03" w:rsidRDefault="009744F7" w:rsidP="00C66E91">
            <w:pPr>
              <w:pStyle w:val="TAH"/>
            </w:pPr>
            <w:r w:rsidRPr="00CE0F03">
              <w:t>#1</w:t>
            </w:r>
          </w:p>
        </w:tc>
        <w:tc>
          <w:tcPr>
            <w:tcW w:w="1559" w:type="dxa"/>
          </w:tcPr>
          <w:p w14:paraId="18BC78D8" w14:textId="77777777" w:rsidR="009744F7" w:rsidRPr="00CE0F03" w:rsidRDefault="009744F7" w:rsidP="00C66E91">
            <w:pPr>
              <w:pStyle w:val="TAC"/>
            </w:pPr>
            <w:r w:rsidRPr="00CE0F03">
              <w:t>x</w:t>
            </w:r>
          </w:p>
        </w:tc>
        <w:tc>
          <w:tcPr>
            <w:tcW w:w="1559" w:type="dxa"/>
          </w:tcPr>
          <w:p w14:paraId="1174B3D7" w14:textId="77777777" w:rsidR="009744F7" w:rsidRPr="00CE0F03" w:rsidRDefault="009744F7" w:rsidP="00C66E91">
            <w:pPr>
              <w:pStyle w:val="TAC"/>
            </w:pPr>
          </w:p>
        </w:tc>
        <w:tc>
          <w:tcPr>
            <w:tcW w:w="1701" w:type="dxa"/>
          </w:tcPr>
          <w:p w14:paraId="4523E984" w14:textId="77777777" w:rsidR="009744F7" w:rsidRPr="00CE0F03" w:rsidRDefault="009744F7" w:rsidP="00C66E91">
            <w:pPr>
              <w:pStyle w:val="TAC"/>
            </w:pPr>
          </w:p>
        </w:tc>
        <w:tc>
          <w:tcPr>
            <w:tcW w:w="1842" w:type="dxa"/>
          </w:tcPr>
          <w:p w14:paraId="0DC23F74" w14:textId="77777777" w:rsidR="009744F7" w:rsidRPr="00CE0F03" w:rsidRDefault="009744F7" w:rsidP="00C66E91">
            <w:pPr>
              <w:pStyle w:val="TAC"/>
            </w:pPr>
          </w:p>
        </w:tc>
      </w:tr>
      <w:tr w:rsidR="009744F7" w:rsidRPr="00CE0F03" w14:paraId="7E6619BE" w14:textId="77777777" w:rsidTr="00C66E91">
        <w:trPr>
          <w:cantSplit/>
          <w:jc w:val="center"/>
        </w:trPr>
        <w:tc>
          <w:tcPr>
            <w:tcW w:w="1274" w:type="dxa"/>
          </w:tcPr>
          <w:p w14:paraId="232277FA" w14:textId="77777777" w:rsidR="009744F7" w:rsidRPr="00CE0F03" w:rsidRDefault="009744F7" w:rsidP="00C66E91">
            <w:pPr>
              <w:pStyle w:val="TAH"/>
            </w:pPr>
            <w:r w:rsidRPr="00CE0F03">
              <w:t>#2</w:t>
            </w:r>
          </w:p>
        </w:tc>
        <w:tc>
          <w:tcPr>
            <w:tcW w:w="1559" w:type="dxa"/>
          </w:tcPr>
          <w:p w14:paraId="7C6181C4" w14:textId="77777777" w:rsidR="009744F7" w:rsidRPr="00CE0F03" w:rsidRDefault="009744F7" w:rsidP="00C66E91">
            <w:pPr>
              <w:pStyle w:val="TAC"/>
            </w:pPr>
            <w:r w:rsidRPr="00CE0F03">
              <w:t>x</w:t>
            </w:r>
          </w:p>
        </w:tc>
        <w:tc>
          <w:tcPr>
            <w:tcW w:w="1559" w:type="dxa"/>
          </w:tcPr>
          <w:p w14:paraId="43BC3523" w14:textId="77777777" w:rsidR="009744F7" w:rsidRPr="00CE0F03" w:rsidRDefault="009744F7" w:rsidP="00C66E91">
            <w:pPr>
              <w:pStyle w:val="TAC"/>
            </w:pPr>
          </w:p>
        </w:tc>
        <w:tc>
          <w:tcPr>
            <w:tcW w:w="1701" w:type="dxa"/>
          </w:tcPr>
          <w:p w14:paraId="264F6026" w14:textId="77777777" w:rsidR="009744F7" w:rsidRPr="00CE0F03" w:rsidRDefault="009744F7" w:rsidP="00C66E91">
            <w:pPr>
              <w:pStyle w:val="TAC"/>
            </w:pPr>
          </w:p>
        </w:tc>
        <w:tc>
          <w:tcPr>
            <w:tcW w:w="1842" w:type="dxa"/>
          </w:tcPr>
          <w:p w14:paraId="4E2862E0" w14:textId="77777777" w:rsidR="009744F7" w:rsidRPr="00CE0F03" w:rsidRDefault="009744F7" w:rsidP="00C66E91">
            <w:pPr>
              <w:pStyle w:val="TAC"/>
            </w:pPr>
          </w:p>
        </w:tc>
      </w:tr>
      <w:tr w:rsidR="009744F7" w:rsidRPr="00CE0F03" w14:paraId="2DCEE4F0" w14:textId="77777777" w:rsidTr="00C66E91">
        <w:trPr>
          <w:cantSplit/>
          <w:jc w:val="center"/>
        </w:trPr>
        <w:tc>
          <w:tcPr>
            <w:tcW w:w="1274" w:type="dxa"/>
          </w:tcPr>
          <w:p w14:paraId="2DF67D38" w14:textId="77777777" w:rsidR="009744F7" w:rsidRPr="00CE0F03" w:rsidRDefault="009744F7" w:rsidP="00C66E91">
            <w:pPr>
              <w:pStyle w:val="TAH"/>
            </w:pPr>
            <w:bookmarkStart w:id="42" w:name="startOfAnnexes"/>
            <w:bookmarkEnd w:id="42"/>
            <w:r w:rsidRPr="00CE0F03">
              <w:t>#3</w:t>
            </w:r>
          </w:p>
        </w:tc>
        <w:tc>
          <w:tcPr>
            <w:tcW w:w="1559" w:type="dxa"/>
          </w:tcPr>
          <w:p w14:paraId="642E9619" w14:textId="77777777" w:rsidR="009744F7" w:rsidRPr="00CE0F03" w:rsidRDefault="009744F7" w:rsidP="00C66E91">
            <w:pPr>
              <w:pStyle w:val="TAC"/>
            </w:pPr>
            <w:r w:rsidRPr="00CE0F03">
              <w:t>x</w:t>
            </w:r>
          </w:p>
        </w:tc>
        <w:tc>
          <w:tcPr>
            <w:tcW w:w="1559" w:type="dxa"/>
          </w:tcPr>
          <w:p w14:paraId="6A41253B" w14:textId="77777777" w:rsidR="009744F7" w:rsidRPr="00CE0F03" w:rsidRDefault="009744F7" w:rsidP="00C66E91">
            <w:pPr>
              <w:pStyle w:val="TAC"/>
            </w:pPr>
          </w:p>
        </w:tc>
        <w:tc>
          <w:tcPr>
            <w:tcW w:w="1701" w:type="dxa"/>
          </w:tcPr>
          <w:p w14:paraId="603E34B4" w14:textId="77777777" w:rsidR="009744F7" w:rsidRPr="00CE0F03" w:rsidRDefault="009744F7" w:rsidP="00C66E91">
            <w:pPr>
              <w:pStyle w:val="TAC"/>
            </w:pPr>
          </w:p>
        </w:tc>
        <w:tc>
          <w:tcPr>
            <w:tcW w:w="1842" w:type="dxa"/>
          </w:tcPr>
          <w:p w14:paraId="4D78C949" w14:textId="77777777" w:rsidR="009744F7" w:rsidRPr="00CE0F03" w:rsidRDefault="009744F7" w:rsidP="00C66E91">
            <w:pPr>
              <w:pStyle w:val="TAC"/>
            </w:pPr>
          </w:p>
        </w:tc>
      </w:tr>
      <w:tr w:rsidR="009744F7" w:rsidRPr="00CE0F03" w14:paraId="32F084EB" w14:textId="77777777" w:rsidTr="00C66E91">
        <w:trPr>
          <w:cantSplit/>
          <w:jc w:val="center"/>
        </w:trPr>
        <w:tc>
          <w:tcPr>
            <w:tcW w:w="1274" w:type="dxa"/>
          </w:tcPr>
          <w:p w14:paraId="7531A8D8" w14:textId="77777777" w:rsidR="009744F7" w:rsidRPr="00CE0F03" w:rsidRDefault="009744F7" w:rsidP="00C66E91">
            <w:pPr>
              <w:pStyle w:val="TAH"/>
            </w:pPr>
            <w:r w:rsidRPr="00CE0F03">
              <w:t>#4</w:t>
            </w:r>
          </w:p>
        </w:tc>
        <w:tc>
          <w:tcPr>
            <w:tcW w:w="1559" w:type="dxa"/>
          </w:tcPr>
          <w:p w14:paraId="0D27689F" w14:textId="77777777" w:rsidR="009744F7" w:rsidRPr="00CE0F03" w:rsidRDefault="009744F7" w:rsidP="00C66E91">
            <w:pPr>
              <w:pStyle w:val="TAC"/>
            </w:pPr>
            <w:r w:rsidRPr="00CE0F03">
              <w:t>x</w:t>
            </w:r>
          </w:p>
        </w:tc>
        <w:tc>
          <w:tcPr>
            <w:tcW w:w="1559" w:type="dxa"/>
          </w:tcPr>
          <w:p w14:paraId="3BE562DF" w14:textId="77777777" w:rsidR="009744F7" w:rsidRPr="00CE0F03" w:rsidRDefault="009744F7" w:rsidP="00C66E91">
            <w:pPr>
              <w:pStyle w:val="TAC"/>
            </w:pPr>
          </w:p>
        </w:tc>
        <w:tc>
          <w:tcPr>
            <w:tcW w:w="1701" w:type="dxa"/>
          </w:tcPr>
          <w:p w14:paraId="6A0EC6F2" w14:textId="77777777" w:rsidR="009744F7" w:rsidRPr="00CE0F03" w:rsidRDefault="009744F7" w:rsidP="00C66E91">
            <w:pPr>
              <w:pStyle w:val="TAC"/>
            </w:pPr>
          </w:p>
        </w:tc>
        <w:tc>
          <w:tcPr>
            <w:tcW w:w="1842" w:type="dxa"/>
          </w:tcPr>
          <w:p w14:paraId="53F32C1F" w14:textId="77777777" w:rsidR="009744F7" w:rsidRPr="00CE0F03" w:rsidRDefault="009744F7" w:rsidP="00C66E91">
            <w:pPr>
              <w:pStyle w:val="TAC"/>
            </w:pPr>
          </w:p>
        </w:tc>
      </w:tr>
      <w:tr w:rsidR="009744F7" w:rsidRPr="00CE0F03" w14:paraId="35CF6F14" w14:textId="77777777" w:rsidTr="00C66E91">
        <w:trPr>
          <w:cantSplit/>
          <w:jc w:val="center"/>
          <w:ins w:id="43" w:author="Xiaomi" w:date="2025-05-10T01:05:00Z"/>
        </w:trPr>
        <w:tc>
          <w:tcPr>
            <w:tcW w:w="1274" w:type="dxa"/>
          </w:tcPr>
          <w:p w14:paraId="393FB77F" w14:textId="7DB1F24F" w:rsidR="009744F7" w:rsidRPr="00CE0F03" w:rsidRDefault="009744F7" w:rsidP="00C66E91">
            <w:pPr>
              <w:pStyle w:val="TAH"/>
              <w:rPr>
                <w:ins w:id="44" w:author="Xiaomi" w:date="2025-05-10T01:05:00Z"/>
                <w:lang w:eastAsia="zh-CN"/>
              </w:rPr>
            </w:pPr>
            <w:ins w:id="45" w:author="Xiaomi" w:date="2025-05-10T01:05:00Z">
              <w:r>
                <w:rPr>
                  <w:rFonts w:hint="eastAsia"/>
                  <w:lang w:eastAsia="zh-CN"/>
                </w:rPr>
                <w:t>#</w:t>
              </w:r>
              <w:r>
                <w:rPr>
                  <w:lang w:eastAsia="zh-CN"/>
                </w:rPr>
                <w:t>x</w:t>
              </w:r>
            </w:ins>
          </w:p>
        </w:tc>
        <w:tc>
          <w:tcPr>
            <w:tcW w:w="1559" w:type="dxa"/>
          </w:tcPr>
          <w:p w14:paraId="5C6F57F4" w14:textId="2EA9B238" w:rsidR="009744F7" w:rsidRPr="00CE0F03" w:rsidRDefault="009744F7" w:rsidP="00C66E91">
            <w:pPr>
              <w:pStyle w:val="TAC"/>
              <w:rPr>
                <w:ins w:id="46" w:author="Xiaomi" w:date="2025-05-10T01:05:00Z"/>
                <w:lang w:eastAsia="zh-CN"/>
              </w:rPr>
            </w:pPr>
            <w:ins w:id="47" w:author="Xiaomi" w:date="2025-05-10T01:05:00Z">
              <w:r>
                <w:rPr>
                  <w:rFonts w:hint="eastAsia"/>
                  <w:lang w:eastAsia="zh-CN"/>
                </w:rPr>
                <w:t>x</w:t>
              </w:r>
            </w:ins>
          </w:p>
        </w:tc>
        <w:tc>
          <w:tcPr>
            <w:tcW w:w="1559" w:type="dxa"/>
          </w:tcPr>
          <w:p w14:paraId="368E1D28" w14:textId="77777777" w:rsidR="009744F7" w:rsidRPr="00CE0F03" w:rsidRDefault="009744F7" w:rsidP="00C66E91">
            <w:pPr>
              <w:pStyle w:val="TAC"/>
              <w:rPr>
                <w:ins w:id="48" w:author="Xiaomi" w:date="2025-05-10T01:05:00Z"/>
              </w:rPr>
            </w:pPr>
          </w:p>
        </w:tc>
        <w:tc>
          <w:tcPr>
            <w:tcW w:w="1701" w:type="dxa"/>
          </w:tcPr>
          <w:p w14:paraId="0501687E" w14:textId="77777777" w:rsidR="009744F7" w:rsidRPr="00CE0F03" w:rsidRDefault="009744F7" w:rsidP="00C66E91">
            <w:pPr>
              <w:pStyle w:val="TAC"/>
              <w:rPr>
                <w:ins w:id="49" w:author="Xiaomi" w:date="2025-05-10T01:05:00Z"/>
              </w:rPr>
            </w:pPr>
          </w:p>
        </w:tc>
        <w:tc>
          <w:tcPr>
            <w:tcW w:w="1842" w:type="dxa"/>
          </w:tcPr>
          <w:p w14:paraId="22125EE6" w14:textId="77777777" w:rsidR="009744F7" w:rsidRPr="00CE0F03" w:rsidRDefault="009744F7" w:rsidP="00C66E91">
            <w:pPr>
              <w:pStyle w:val="TAC"/>
              <w:rPr>
                <w:ins w:id="50" w:author="Xiaomi" w:date="2025-05-10T01:05:00Z"/>
              </w:rPr>
            </w:pPr>
          </w:p>
        </w:tc>
      </w:tr>
    </w:tbl>
    <w:p w14:paraId="1A381C06" w14:textId="7A99E0FB" w:rsidR="009744F7" w:rsidRDefault="009744F7" w:rsidP="009744F7">
      <w:pPr>
        <w:rPr>
          <w:rFonts w:eastAsia="Yu Mincho"/>
        </w:rPr>
      </w:pPr>
    </w:p>
    <w:p w14:paraId="7C3459C3" w14:textId="4DC5C1A7" w:rsidR="009744F7" w:rsidRDefault="009744F7" w:rsidP="0097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Next</w:t>
      </w:r>
      <w:r>
        <w:rPr>
          <w:rFonts w:ascii="Arial" w:hAnsi="Arial" w:cs="Arial" w:hint="eastAsia"/>
          <w:color w:val="0000FF"/>
          <w:sz w:val="28"/>
          <w:szCs w:val="28"/>
          <w:lang w:val="fr-FR" w:eastAsia="zh-CN"/>
        </w:rPr>
        <w:t xml:space="preserve"> </w:t>
      </w:r>
      <w:r>
        <w:rPr>
          <w:rFonts w:ascii="Arial" w:hAnsi="Arial" w:cs="Arial"/>
          <w:color w:val="0000FF"/>
          <w:sz w:val="28"/>
          <w:szCs w:val="28"/>
          <w:lang w:val="fr-FR"/>
        </w:rPr>
        <w:t>Change * * * *</w:t>
      </w:r>
    </w:p>
    <w:p w14:paraId="7C58F823" w14:textId="77777777" w:rsidR="009744F7" w:rsidRPr="009744F7" w:rsidRDefault="009744F7" w:rsidP="009744F7">
      <w:pPr>
        <w:rPr>
          <w:rFonts w:eastAsia="Yu Mincho"/>
        </w:rPr>
      </w:pPr>
    </w:p>
    <w:p w14:paraId="3D64C4EB" w14:textId="0A5C83C7" w:rsidR="007D2C55" w:rsidRPr="00CE0F03" w:rsidRDefault="007D2C55" w:rsidP="007D2C55">
      <w:pPr>
        <w:pStyle w:val="20"/>
        <w:rPr>
          <w:ins w:id="51" w:author="Xiaomi" w:date="2025-05-10T01:03:00Z"/>
        </w:rPr>
      </w:pPr>
      <w:ins w:id="52" w:author="Xiaomi" w:date="2025-05-10T01:03:00Z">
        <w:r w:rsidRPr="00CE0F03">
          <w:t>6.</w:t>
        </w:r>
        <w:r>
          <w:t>x</w:t>
        </w:r>
        <w:r w:rsidRPr="00CE0F03">
          <w:rPr>
            <w:rFonts w:hint="eastAsia"/>
          </w:rPr>
          <w:tab/>
        </w:r>
        <w:r w:rsidRPr="00CE0F03">
          <w:t>Solution</w:t>
        </w:r>
        <w:r w:rsidRPr="00CE0F03">
          <w:rPr>
            <w:rFonts w:hint="eastAsia"/>
          </w:rPr>
          <w:t xml:space="preserve"> #</w:t>
        </w:r>
        <w:r w:rsidR="00B3072E">
          <w:t>x</w:t>
        </w:r>
        <w:r w:rsidRPr="00CE0F03">
          <w:t>: UE data collection over UP</w:t>
        </w:r>
        <w:bookmarkEnd w:id="41"/>
      </w:ins>
    </w:p>
    <w:p w14:paraId="5DE345CF" w14:textId="77777777" w:rsidR="007D2C55" w:rsidRPr="00CE0F03" w:rsidRDefault="007D2C55" w:rsidP="007D2C55">
      <w:pPr>
        <w:pStyle w:val="3"/>
        <w:rPr>
          <w:ins w:id="53" w:author="Xiaomi" w:date="2025-05-10T01:03:00Z"/>
        </w:rPr>
      </w:pPr>
      <w:bookmarkStart w:id="54" w:name="_Toc195533816"/>
      <w:bookmarkStart w:id="55" w:name="_Toc195544718"/>
      <w:bookmarkStart w:id="56" w:name="_Toc195604016"/>
      <w:bookmarkStart w:id="57" w:name="_Toc195777612"/>
      <w:bookmarkStart w:id="58" w:name="_Toc157534624"/>
      <w:bookmarkStart w:id="59" w:name="_Toc157747895"/>
      <w:ins w:id="60" w:author="Xiaomi" w:date="2025-05-10T01:03:00Z">
        <w:r>
          <w:t>6.x.</w:t>
        </w:r>
        <w:r w:rsidRPr="00CE0F03">
          <w:t>1</w:t>
        </w:r>
        <w:r w:rsidRPr="00CE0F03">
          <w:rPr>
            <w:rFonts w:hint="eastAsia"/>
          </w:rPr>
          <w:tab/>
        </w:r>
        <w:r w:rsidRPr="00CE0F03">
          <w:t xml:space="preserve">High level </w:t>
        </w:r>
        <w:r w:rsidRPr="00CE0F03">
          <w:rPr>
            <w:rFonts w:hint="eastAsia"/>
            <w:lang w:eastAsia="zh-CN"/>
          </w:rPr>
          <w:t>principles</w:t>
        </w:r>
        <w:bookmarkEnd w:id="54"/>
        <w:bookmarkEnd w:id="55"/>
        <w:bookmarkEnd w:id="56"/>
        <w:bookmarkEnd w:id="57"/>
      </w:ins>
    </w:p>
    <w:p w14:paraId="72F9F940" w14:textId="77777777" w:rsidR="007D2C55" w:rsidRDefault="007D2C55" w:rsidP="007D2C55">
      <w:pPr>
        <w:rPr>
          <w:ins w:id="61" w:author="Xiaomi" w:date="2025-05-10T01:03:00Z"/>
        </w:rPr>
      </w:pPr>
      <w:ins w:id="62" w:author="Xiaomi" w:date="2025-05-10T01:03:00Z">
        <w:r>
          <w:t xml:space="preserve">The solution is for </w:t>
        </w:r>
        <w:r w:rsidRPr="00CE0F03">
          <w:t>Key Issue #1: Transfer of data over UP for UE data collection</w:t>
        </w:r>
        <w:r w:rsidRPr="00E95954">
          <w:t>.</w:t>
        </w:r>
      </w:ins>
    </w:p>
    <w:p w14:paraId="7ADC1165" w14:textId="77777777" w:rsidR="007D2C55" w:rsidRDefault="007D2C55" w:rsidP="007D2C55">
      <w:pPr>
        <w:rPr>
          <w:ins w:id="63" w:author="Xiaomi" w:date="2025-05-10T01:03:00Z"/>
          <w:lang w:eastAsia="zh-CN"/>
        </w:rPr>
      </w:pPr>
      <w:ins w:id="64" w:author="Xiaomi" w:date="2025-05-10T01:03:00Z">
        <w:r>
          <w:rPr>
            <w:lang w:eastAsia="zh-CN"/>
          </w:rPr>
          <w:t>The principles of the solution including:</w:t>
        </w:r>
      </w:ins>
    </w:p>
    <w:p w14:paraId="6794475A" w14:textId="39E5AB4D" w:rsidR="007D2C55" w:rsidRDefault="007D2C55" w:rsidP="007D2C55">
      <w:pPr>
        <w:ind w:left="200" w:hangingChars="100" w:hanging="200"/>
        <w:rPr>
          <w:ins w:id="65" w:author="Xiaomi" w:date="2025-05-10T01:03:00Z"/>
          <w:lang w:eastAsia="zh-CN"/>
        </w:rPr>
      </w:pPr>
      <w:ins w:id="66" w:author="Xiaomi" w:date="2025-05-10T01:03:00Z">
        <w:r>
          <w:rPr>
            <w:lang w:eastAsia="zh-CN"/>
          </w:rPr>
          <w:t xml:space="preserve">- The mechanism of PDU session with user plane connectivity between UE and the </w:t>
        </w:r>
      </w:ins>
      <w:ins w:id="67" w:author="Xiaomir1" w:date="2025-05-21T19:17:00Z">
        <w:r w:rsidR="00A904EE" w:rsidRPr="001D5EAC">
          <w:rPr>
            <w:highlight w:val="yellow"/>
            <w:lang w:eastAsia="zh-CN"/>
          </w:rPr>
          <w:t>UE model training entity</w:t>
        </w:r>
        <w:r w:rsidR="00A904EE">
          <w:rPr>
            <w:lang w:eastAsia="zh-CN"/>
          </w:rPr>
          <w:t xml:space="preserve"> </w:t>
        </w:r>
      </w:ins>
      <w:ins w:id="68" w:author="Xiaomi" w:date="2025-05-10T01:03:00Z">
        <w:r>
          <w:rPr>
            <w:lang w:eastAsia="zh-CN"/>
          </w:rPr>
          <w:t>server with UPF performing visibility handling is used, which is totally standardised mechanism which is pretty mature in 5G.</w:t>
        </w:r>
      </w:ins>
    </w:p>
    <w:p w14:paraId="3E8224AF" w14:textId="094504CC" w:rsidR="007D2C55" w:rsidRDefault="007D2C55" w:rsidP="007D2C55">
      <w:pPr>
        <w:ind w:left="200" w:hangingChars="100" w:hanging="200"/>
        <w:rPr>
          <w:ins w:id="69" w:author="Xiaomi" w:date="2025-05-10T01:03:00Z"/>
          <w:lang w:eastAsia="zh-CN"/>
        </w:rPr>
      </w:pPr>
      <w:ins w:id="70" w:author="Xiaomi" w:date="2025-05-10T01:03:00Z">
        <w:r>
          <w:rPr>
            <w:lang w:eastAsia="zh-CN"/>
          </w:rPr>
          <w:t>- The UPF</w:t>
        </w:r>
      </w:ins>
      <w:ins w:id="71" w:author="Xiaomir1" w:date="2025-05-21T14:42:00Z">
        <w:r w:rsidR="00EA22E0">
          <w:rPr>
            <w:lang w:eastAsia="zh-CN"/>
          </w:rPr>
          <w:t xml:space="preserve"> </w:t>
        </w:r>
        <w:r w:rsidR="00EA22E0" w:rsidRPr="00761B09">
          <w:rPr>
            <w:highlight w:val="yellow"/>
            <w:lang w:eastAsia="zh-CN"/>
          </w:rPr>
          <w:t xml:space="preserve">or </w:t>
        </w:r>
      </w:ins>
      <w:ins w:id="72" w:author="Xiaomir1" w:date="2025-05-21T19:25:00Z">
        <w:r w:rsidR="00990D4D" w:rsidRPr="00761B09">
          <w:rPr>
            <w:highlight w:val="yellow"/>
            <w:lang w:eastAsia="zh-CN"/>
          </w:rPr>
          <w:t>an dedicated</w:t>
        </w:r>
      </w:ins>
      <w:ins w:id="73" w:author="Xiaomir1" w:date="2025-05-21T14:42:00Z">
        <w:r w:rsidR="00EA22E0" w:rsidRPr="00761B09">
          <w:rPr>
            <w:highlight w:val="yellow"/>
            <w:lang w:eastAsia="zh-CN"/>
          </w:rPr>
          <w:t xml:space="preserve"> </w:t>
        </w:r>
      </w:ins>
      <w:ins w:id="74" w:author="Xiaomir1" w:date="2025-05-21T14:43:00Z">
        <w:r w:rsidR="00EA22E0" w:rsidRPr="00761B09">
          <w:rPr>
            <w:highlight w:val="yellow"/>
            <w:lang w:eastAsia="zh-CN"/>
          </w:rPr>
          <w:t>NF</w:t>
        </w:r>
      </w:ins>
      <w:ins w:id="75" w:author="Xiaomir1" w:date="2025-05-21T19:25:00Z">
        <w:r w:rsidR="00990D4D" w:rsidRPr="00761B09">
          <w:rPr>
            <w:highlight w:val="yellow"/>
            <w:lang w:eastAsia="zh-CN"/>
          </w:rPr>
          <w:t xml:space="preserve"> </w:t>
        </w:r>
      </w:ins>
      <w:ins w:id="76" w:author="Xiaomir1" w:date="2025-05-21T19:24:00Z">
        <w:r w:rsidR="00D772EE" w:rsidRPr="00761B09">
          <w:rPr>
            <w:highlight w:val="yellow"/>
            <w:lang w:eastAsia="zh-CN"/>
          </w:rPr>
          <w:t>(</w:t>
        </w:r>
      </w:ins>
      <w:ins w:id="77" w:author="Xiaomir1" w:date="2025-05-21T14:43:00Z">
        <w:r w:rsidR="00EA22E0" w:rsidRPr="00761B09">
          <w:rPr>
            <w:highlight w:val="yellow"/>
            <w:lang w:eastAsia="zh-CN"/>
          </w:rPr>
          <w:t xml:space="preserve">e.g. a new </w:t>
        </w:r>
        <w:r w:rsidR="00C62C9F" w:rsidRPr="00761B09">
          <w:rPr>
            <w:highlight w:val="yellow"/>
            <w:lang w:eastAsia="zh-CN"/>
          </w:rPr>
          <w:t>NF</w:t>
        </w:r>
      </w:ins>
      <w:ins w:id="78" w:author="Xiaomir1" w:date="2025-05-21T14:44:00Z">
        <w:r w:rsidR="00C62C9F" w:rsidRPr="00761B09">
          <w:rPr>
            <w:highlight w:val="yellow"/>
            <w:lang w:eastAsia="zh-CN"/>
          </w:rPr>
          <w:t xml:space="preserve"> </w:t>
        </w:r>
      </w:ins>
      <w:ins w:id="79" w:author="Xiaomir1" w:date="2025-05-21T19:24:00Z">
        <w:r w:rsidR="00D772EE" w:rsidRPr="00761B09">
          <w:rPr>
            <w:highlight w:val="yellow"/>
            <w:lang w:eastAsia="zh-CN"/>
          </w:rPr>
          <w:t>as</w:t>
        </w:r>
      </w:ins>
      <w:ins w:id="80" w:author="Xiaomir1" w:date="2025-05-21T14:43:00Z">
        <w:r w:rsidR="00C62C9F" w:rsidRPr="00761B09">
          <w:rPr>
            <w:highlight w:val="yellow"/>
            <w:lang w:eastAsia="zh-CN"/>
          </w:rPr>
          <w:t xml:space="preserve"> </w:t>
        </w:r>
        <w:proofErr w:type="gramStart"/>
        <w:r w:rsidR="00C62C9F" w:rsidRPr="00761B09">
          <w:rPr>
            <w:highlight w:val="yellow"/>
            <w:lang w:eastAsia="zh-CN"/>
          </w:rPr>
          <w:t>DCF</w:t>
        </w:r>
      </w:ins>
      <w:ins w:id="81" w:author="Xiaomir1" w:date="2025-05-21T19:24:00Z">
        <w:r w:rsidR="00D772EE" w:rsidRPr="00761B09">
          <w:rPr>
            <w:highlight w:val="yellow"/>
            <w:lang w:eastAsia="zh-CN"/>
          </w:rPr>
          <w:t>(</w:t>
        </w:r>
        <w:proofErr w:type="gramEnd"/>
        <w:r w:rsidR="00D772EE" w:rsidRPr="00761B09">
          <w:rPr>
            <w:highlight w:val="yellow"/>
            <w:lang w:eastAsia="zh-CN"/>
          </w:rPr>
          <w:t xml:space="preserve">Data </w:t>
        </w:r>
      </w:ins>
      <w:ins w:id="82" w:author="Xiaomir1" w:date="2025-05-21T19:25:00Z">
        <w:r w:rsidR="00D772EE" w:rsidRPr="00761B09">
          <w:rPr>
            <w:highlight w:val="yellow"/>
            <w:lang w:eastAsia="zh-CN"/>
          </w:rPr>
          <w:t>C</w:t>
        </w:r>
      </w:ins>
      <w:ins w:id="83" w:author="Xiaomir1" w:date="2025-05-21T19:24:00Z">
        <w:r w:rsidR="00D772EE" w:rsidRPr="00761B09">
          <w:rPr>
            <w:highlight w:val="yellow"/>
            <w:lang w:eastAsia="zh-CN"/>
          </w:rPr>
          <w:t>ollection Function)</w:t>
        </w:r>
      </w:ins>
      <w:ins w:id="84" w:author="Xiaomi" w:date="2025-05-10T01:03:00Z">
        <w:r>
          <w:rPr>
            <w:lang w:eastAsia="zh-CN"/>
          </w:rPr>
          <w:t xml:space="preserve"> </w:t>
        </w:r>
        <w:r w:rsidRPr="00E93D02">
          <w:rPr>
            <w:lang w:eastAsia="zh-CN"/>
          </w:rPr>
          <w:t>in 5GC</w:t>
        </w:r>
        <w:r>
          <w:rPr>
            <w:lang w:eastAsia="zh-CN"/>
          </w:rPr>
          <w:t xml:space="preserve"> performs</w:t>
        </w:r>
        <w:r w:rsidRPr="00E93D02">
          <w:rPr>
            <w:lang w:eastAsia="zh-CN"/>
          </w:rPr>
          <w:t xml:space="preserve"> the full visibility of standardized UE data contents</w:t>
        </w:r>
        <w:r>
          <w:rPr>
            <w:lang w:eastAsia="zh-CN"/>
          </w:rPr>
          <w:t xml:space="preserve"> based on configured </w:t>
        </w:r>
        <w:r w:rsidRPr="00B405CA">
          <w:rPr>
            <w:rFonts w:eastAsia="宋体"/>
            <w:kern w:val="2"/>
            <w:sz w:val="21"/>
            <w:szCs w:val="24"/>
            <w:lang w:val="en-US" w:eastAsia="zh-CN"/>
          </w:rPr>
          <w:t xml:space="preserve">data packets </w:t>
        </w:r>
        <w:r>
          <w:rPr>
            <w:rFonts w:eastAsia="宋体"/>
            <w:kern w:val="2"/>
            <w:sz w:val="21"/>
            <w:szCs w:val="24"/>
            <w:lang w:val="en-US" w:eastAsia="zh-CN"/>
          </w:rPr>
          <w:t>handling rules.</w:t>
        </w:r>
      </w:ins>
    </w:p>
    <w:p w14:paraId="21C61103" w14:textId="77777777" w:rsidR="007D2C55" w:rsidRDefault="007D2C55" w:rsidP="007D2C55">
      <w:pPr>
        <w:ind w:left="200" w:hangingChars="100" w:hanging="200"/>
        <w:rPr>
          <w:ins w:id="85" w:author="Xiaomi" w:date="2025-05-10T01:03:00Z"/>
          <w:lang w:eastAsia="zh-CN"/>
        </w:rPr>
      </w:pPr>
      <w:ins w:id="86" w:author="Xiaomi" w:date="2025-05-10T01:03:00Z">
        <w:r>
          <w:rPr>
            <w:rFonts w:hint="eastAsia"/>
            <w:lang w:eastAsia="zh-CN"/>
          </w:rPr>
          <w:t>-</w:t>
        </w:r>
        <w:r>
          <w:rPr>
            <w:lang w:eastAsia="zh-CN"/>
          </w:rPr>
          <w:t xml:space="preserve"> The PDU session management mechanisms of QoS flow management or service data flow management support the </w:t>
        </w:r>
        <w:r w:rsidRPr="00963769">
          <w:rPr>
            <w:lang w:eastAsia="zh-CN"/>
          </w:rPr>
          <w:t>controllability of standardized UE data transfer</w:t>
        </w:r>
        <w:r>
          <w:rPr>
            <w:lang w:eastAsia="zh-CN"/>
          </w:rPr>
          <w:t xml:space="preserve"> including </w:t>
        </w:r>
        <w:r w:rsidRPr="00963769">
          <w:rPr>
            <w:lang w:eastAsia="zh-CN"/>
          </w:rPr>
          <w:t>initiating, terminating data transfer</w:t>
        </w:r>
        <w:r>
          <w:rPr>
            <w:lang w:eastAsia="zh-CN"/>
          </w:rPr>
          <w:t>, and also support to differentiate the traffic for UE data collection from the UE regular traffic in the 5GC.</w:t>
        </w:r>
      </w:ins>
    </w:p>
    <w:p w14:paraId="468765D9" w14:textId="77777777" w:rsidR="007D2C55" w:rsidRPr="00E95954" w:rsidRDefault="007D2C55" w:rsidP="007D2C55">
      <w:pPr>
        <w:ind w:left="200" w:hangingChars="100" w:hanging="200"/>
        <w:rPr>
          <w:ins w:id="87" w:author="Xiaomi" w:date="2025-05-10T01:03:00Z"/>
          <w:lang w:eastAsia="zh-CN"/>
        </w:rPr>
      </w:pPr>
      <w:ins w:id="88" w:author="Xiaomi" w:date="2025-05-10T01:03:00Z">
        <w:r>
          <w:rPr>
            <w:lang w:eastAsia="zh-CN"/>
          </w:rPr>
          <w:t>-</w:t>
        </w:r>
        <w:r>
          <w:rPr>
            <w:lang w:eastAsia="zh-CN"/>
          </w:rPr>
          <w:tab/>
          <w:t>The UE knows about what the standardized data to be transferred are based on what data is standardised.</w:t>
        </w:r>
      </w:ins>
    </w:p>
    <w:p w14:paraId="535B13CB" w14:textId="76BE3297" w:rsidR="007D2C55" w:rsidRPr="00CE0F03" w:rsidRDefault="007D2C55" w:rsidP="007D2C55">
      <w:pPr>
        <w:pStyle w:val="3"/>
        <w:rPr>
          <w:ins w:id="89" w:author="Xiaomi" w:date="2025-05-10T01:03:00Z"/>
        </w:rPr>
      </w:pPr>
      <w:bookmarkStart w:id="90" w:name="_Toc195533817"/>
      <w:bookmarkStart w:id="91" w:name="_Toc195544719"/>
      <w:bookmarkStart w:id="92" w:name="_Toc195604017"/>
      <w:bookmarkStart w:id="93" w:name="_Toc195777613"/>
      <w:ins w:id="94" w:author="Xiaomi" w:date="2025-05-10T01:03:00Z">
        <w:r>
          <w:t>6.x.</w:t>
        </w:r>
        <w:r w:rsidRPr="00CE0F03">
          <w:t>2</w:t>
        </w:r>
        <w:r w:rsidRPr="00CE0F03">
          <w:rPr>
            <w:rFonts w:hint="eastAsia"/>
          </w:rPr>
          <w:tab/>
          <w:t>Description</w:t>
        </w:r>
        <w:bookmarkEnd w:id="58"/>
        <w:bookmarkEnd w:id="59"/>
        <w:bookmarkEnd w:id="90"/>
        <w:bookmarkEnd w:id="91"/>
        <w:bookmarkEnd w:id="92"/>
        <w:bookmarkEnd w:id="93"/>
      </w:ins>
    </w:p>
    <w:p w14:paraId="6813240B" w14:textId="4DBC5C3E" w:rsidR="007D2C55" w:rsidRDefault="007D2C55" w:rsidP="007D2C55">
      <w:pPr>
        <w:rPr>
          <w:ins w:id="95" w:author="Xiaomi" w:date="2025-05-10T01:03:00Z"/>
          <w:lang w:eastAsia="zh-CN"/>
        </w:rPr>
      </w:pPr>
      <w:bookmarkStart w:id="96" w:name="_Toc157534625"/>
      <w:ins w:id="97" w:author="Xiaomi" w:date="2025-05-10T01:03:00Z">
        <w:r w:rsidRPr="003145C2">
          <w:rPr>
            <w:lang w:eastAsia="zh-CN"/>
          </w:rPr>
          <w:t>The data to be transferred is the UE collected data for UE-side model training</w:t>
        </w:r>
        <w:r>
          <w:rPr>
            <w:lang w:eastAsia="zh-CN"/>
          </w:rPr>
          <w:t>. And within the scope of KI#1, t</w:t>
        </w:r>
        <w:r w:rsidRPr="003145C2">
          <w:rPr>
            <w:lang w:eastAsia="zh-CN"/>
          </w:rPr>
          <w:t xml:space="preserve">he data transfer over UP refers to the sending/transfer of the collected data from the UE to </w:t>
        </w:r>
        <w:r>
          <w:rPr>
            <w:lang w:eastAsia="zh-CN"/>
          </w:rPr>
          <w:t xml:space="preserve">the </w:t>
        </w:r>
      </w:ins>
      <w:ins w:id="98" w:author="Xiaomir1" w:date="2025-05-21T19:18:00Z">
        <w:r w:rsidR="00A904EE" w:rsidRPr="00761B09">
          <w:rPr>
            <w:highlight w:val="yellow"/>
            <w:lang w:eastAsia="zh-CN"/>
          </w:rPr>
          <w:t>UE model training entity</w:t>
        </w:r>
        <w:r w:rsidR="00A904EE">
          <w:rPr>
            <w:lang w:eastAsia="zh-CN"/>
          </w:rPr>
          <w:t xml:space="preserve"> </w:t>
        </w:r>
      </w:ins>
      <w:ins w:id="99" w:author="Xiaomi" w:date="2025-05-10T01:03:00Z">
        <w:r w:rsidRPr="003145C2">
          <w:rPr>
            <w:lang w:eastAsia="zh-CN"/>
          </w:rPr>
          <w:t xml:space="preserve">Server via UP with 5GC as intermediary node of the data transfer path between UE and the </w:t>
        </w:r>
      </w:ins>
      <w:ins w:id="100" w:author="Xiaomir1" w:date="2025-05-21T19:19:00Z">
        <w:r w:rsidR="00A904EE" w:rsidRPr="00761B09">
          <w:rPr>
            <w:highlight w:val="yellow"/>
            <w:lang w:eastAsia="zh-CN"/>
          </w:rPr>
          <w:t>UE model training entity</w:t>
        </w:r>
        <w:r w:rsidR="00A904EE">
          <w:rPr>
            <w:lang w:eastAsia="zh-CN"/>
          </w:rPr>
          <w:t xml:space="preserve"> </w:t>
        </w:r>
      </w:ins>
      <w:ins w:id="101" w:author="Xiaomi" w:date="2025-05-10T01:03:00Z">
        <w:r w:rsidRPr="003145C2">
          <w:rPr>
            <w:lang w:eastAsia="zh-CN"/>
          </w:rPr>
          <w:t>server.</w:t>
        </w:r>
        <w:r>
          <w:rPr>
            <w:lang w:eastAsia="zh-CN"/>
          </w:rPr>
          <w:t xml:space="preserve"> The </w:t>
        </w:r>
      </w:ins>
      <w:ins w:id="102" w:author="Xiaomir1" w:date="2025-05-21T19:18:00Z">
        <w:r w:rsidR="00A904EE" w:rsidRPr="00761B09">
          <w:rPr>
            <w:highlight w:val="yellow"/>
            <w:lang w:eastAsia="zh-CN"/>
          </w:rPr>
          <w:t>UE model training entity</w:t>
        </w:r>
        <w:r w:rsidR="00A904EE">
          <w:rPr>
            <w:lang w:eastAsia="zh-CN"/>
          </w:rPr>
          <w:t xml:space="preserve"> </w:t>
        </w:r>
      </w:ins>
      <w:ins w:id="103" w:author="Xiaomi" w:date="2025-05-10T01:03:00Z">
        <w:r>
          <w:rPr>
            <w:lang w:eastAsia="zh-CN"/>
          </w:rPr>
          <w:t>server can be the s</w:t>
        </w:r>
        <w:r w:rsidRPr="00A57DB5">
          <w:rPr>
            <w:lang w:eastAsia="zh-CN"/>
          </w:rPr>
          <w:t>erver for data collection for UE-side model training</w:t>
        </w:r>
        <w:r>
          <w:rPr>
            <w:lang w:eastAsia="zh-CN"/>
          </w:rPr>
          <w:t xml:space="preserve"> or OTT server.</w:t>
        </w:r>
      </w:ins>
    </w:p>
    <w:p w14:paraId="415A96E8" w14:textId="77777777" w:rsidR="007D2C55" w:rsidRPr="00AB68E5" w:rsidRDefault="007D2C55" w:rsidP="007D2C55">
      <w:pPr>
        <w:rPr>
          <w:ins w:id="104" w:author="Xiaomi" w:date="2025-05-10T01:03:00Z"/>
        </w:rPr>
      </w:pPr>
      <w:ins w:id="105" w:author="Xiaomi" w:date="2025-05-10T01:03:00Z">
        <w:r>
          <w:rPr>
            <w:lang w:eastAsia="zh-CN"/>
          </w:rPr>
          <w:t xml:space="preserve">The mechanism of PDU session with user plane connectivity between UE and the server with UPF in 5GC performing visibility handling is used, which is totally standardised mechanism which is pretty mature in 5G. The </w:t>
        </w:r>
        <w:r w:rsidRPr="00963769">
          <w:rPr>
            <w:lang w:eastAsia="zh-CN"/>
          </w:rPr>
          <w:t>controllability of standardized UE data transfer</w:t>
        </w:r>
        <w:r>
          <w:rPr>
            <w:lang w:eastAsia="zh-CN"/>
          </w:rPr>
          <w:t xml:space="preserve"> including </w:t>
        </w:r>
        <w:r w:rsidRPr="00963769">
          <w:rPr>
            <w:lang w:eastAsia="zh-CN"/>
          </w:rPr>
          <w:t>initiating, terminating data transfer</w:t>
        </w:r>
        <w:r>
          <w:rPr>
            <w:lang w:eastAsia="zh-CN"/>
          </w:rPr>
          <w:t>, and differentiating the traffic for UE data collection from the UE regular traffic in the 5GC can be fulfilled using QoS flow management or service data flow management for the PDU session.</w:t>
        </w:r>
      </w:ins>
    </w:p>
    <w:p w14:paraId="4B5C251C" w14:textId="77777777" w:rsidR="007D2C55" w:rsidRPr="00CE0F03" w:rsidRDefault="007D2C55" w:rsidP="007D2C55">
      <w:pPr>
        <w:pStyle w:val="3"/>
        <w:rPr>
          <w:ins w:id="106" w:author="Xiaomi" w:date="2025-05-10T01:03:00Z"/>
        </w:rPr>
      </w:pPr>
      <w:bookmarkStart w:id="107" w:name="_Toc157747896"/>
      <w:bookmarkStart w:id="108" w:name="_Toc195533818"/>
      <w:bookmarkStart w:id="109" w:name="_Toc195544720"/>
      <w:bookmarkStart w:id="110" w:name="_Toc195604018"/>
      <w:bookmarkStart w:id="111" w:name="_Toc195777614"/>
      <w:ins w:id="112" w:author="Xiaomi" w:date="2025-05-10T01:03:00Z">
        <w:r>
          <w:lastRenderedPageBreak/>
          <w:t>6.x.</w:t>
        </w:r>
        <w:r w:rsidRPr="00CE0F03">
          <w:t>3</w:t>
        </w:r>
        <w:r w:rsidRPr="00CE0F03">
          <w:tab/>
        </w:r>
        <w:bookmarkStart w:id="113" w:name="_Toc157534626"/>
        <w:bookmarkEnd w:id="96"/>
        <w:bookmarkEnd w:id="107"/>
        <w:r w:rsidRPr="00CE0F03">
          <w:t>Procedures</w:t>
        </w:r>
        <w:bookmarkEnd w:id="108"/>
        <w:bookmarkEnd w:id="109"/>
        <w:bookmarkEnd w:id="110"/>
        <w:bookmarkEnd w:id="111"/>
      </w:ins>
    </w:p>
    <w:p w14:paraId="2908936B" w14:textId="77777777" w:rsidR="007D2C55" w:rsidRPr="00CE0F03" w:rsidRDefault="007D2C55" w:rsidP="007D2C55">
      <w:pPr>
        <w:pStyle w:val="4"/>
        <w:rPr>
          <w:ins w:id="114" w:author="Xiaomi" w:date="2025-05-10T01:03:00Z"/>
        </w:rPr>
      </w:pPr>
      <w:bookmarkStart w:id="115" w:name="_Toc195533819"/>
      <w:bookmarkStart w:id="116" w:name="_Toc195544721"/>
      <w:bookmarkStart w:id="117" w:name="_Toc195604019"/>
      <w:bookmarkStart w:id="118" w:name="_Toc195777615"/>
      <w:ins w:id="119" w:author="Xiaomi" w:date="2025-05-10T01:03:00Z">
        <w:r>
          <w:rPr>
            <w:rFonts w:eastAsia="Malgun Gothic"/>
            <w:lang w:eastAsia="zh-CN"/>
          </w:rPr>
          <w:t>6.x.</w:t>
        </w:r>
        <w:r w:rsidRPr="00CE0F03">
          <w:rPr>
            <w:rFonts w:eastAsia="Malgun Gothic"/>
            <w:lang w:eastAsia="zh-CN"/>
          </w:rPr>
          <w:t>3.1</w:t>
        </w:r>
        <w:r w:rsidRPr="00CE0F03">
          <w:rPr>
            <w:rFonts w:eastAsia="Malgun Gothic"/>
            <w:lang w:eastAsia="zh-CN"/>
          </w:rPr>
          <w:tab/>
        </w:r>
        <w:r w:rsidRPr="00CE0F03">
          <w:t>UE data collection over UP</w:t>
        </w:r>
        <w:bookmarkEnd w:id="115"/>
        <w:bookmarkEnd w:id="116"/>
        <w:bookmarkEnd w:id="117"/>
        <w:bookmarkEnd w:id="118"/>
      </w:ins>
    </w:p>
    <w:p w14:paraId="413EE931" w14:textId="0841BFC1" w:rsidR="00D76197" w:rsidRPr="00CE0F03" w:rsidRDefault="009D465B" w:rsidP="007D2C55">
      <w:pPr>
        <w:pStyle w:val="TH"/>
        <w:rPr>
          <w:ins w:id="120" w:author="Xiaomi" w:date="2025-05-10T01:03:00Z"/>
        </w:rPr>
      </w:pPr>
      <w:ins w:id="121" w:author="Xiaomir1" w:date="2025-05-22T14:49:00Z">
        <w:r>
          <w:object w:dxaOrig="17023" w:dyaOrig="12882" w14:anchorId="5A40E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85pt;height:364.6pt" o:ole="">
              <v:imagedata r:id="rId8" o:title=""/>
            </v:shape>
            <o:OLEObject Type="Embed" ProgID="Visio.Drawing.15" ShapeID="_x0000_i1031" DrawAspect="Content" ObjectID="_1809431166" r:id="rId9"/>
          </w:object>
        </w:r>
      </w:ins>
    </w:p>
    <w:p w14:paraId="72449889" w14:textId="77777777" w:rsidR="007D2C55" w:rsidRPr="00CE0F03" w:rsidRDefault="007D2C55" w:rsidP="007D2C55">
      <w:pPr>
        <w:pStyle w:val="TF"/>
        <w:rPr>
          <w:ins w:id="122" w:author="Xiaomi" w:date="2025-05-10T01:03:00Z"/>
        </w:rPr>
      </w:pPr>
      <w:ins w:id="123" w:author="Xiaomi" w:date="2025-05-10T01:03:00Z">
        <w:r w:rsidRPr="00CE0F03">
          <w:t xml:space="preserve">Figure </w:t>
        </w:r>
        <w:r>
          <w:t>6.x.</w:t>
        </w:r>
        <w:r w:rsidRPr="00CE0F03">
          <w:t>3.1-1: UE data collection over UP</w:t>
        </w:r>
      </w:ins>
    </w:p>
    <w:p w14:paraId="4C9CB149" w14:textId="6B1A8CB1" w:rsidR="007D2C55" w:rsidRDefault="007D2C55" w:rsidP="007D2C55">
      <w:pPr>
        <w:pStyle w:val="B1"/>
        <w:numPr>
          <w:ilvl w:val="0"/>
          <w:numId w:val="13"/>
        </w:numPr>
        <w:ind w:left="568" w:hanging="284"/>
        <w:contextualSpacing w:val="0"/>
        <w:rPr>
          <w:ins w:id="124" w:author="Xiaomir1" w:date="2025-05-21T14:37:00Z"/>
          <w:rFonts w:eastAsia="Malgun Gothic"/>
          <w:lang w:eastAsia="zh-CN"/>
        </w:rPr>
      </w:pPr>
      <w:ins w:id="125" w:author="Xiaomi" w:date="2025-05-10T01:03:00Z">
        <w:r w:rsidRPr="00160E54">
          <w:rPr>
            <w:rFonts w:eastAsia="Malgun Gothic"/>
            <w:lang w:eastAsia="zh-CN"/>
          </w:rPr>
          <w:t>UE collects the data based related configuration procedure defined by RAN.</w:t>
        </w:r>
      </w:ins>
      <w:ins w:id="126" w:author="Xiaomir1" w:date="2025-05-21T14:33:00Z">
        <w:r w:rsidR="00F2571C">
          <w:rPr>
            <w:rFonts w:eastAsia="Malgun Gothic"/>
            <w:lang w:eastAsia="zh-CN"/>
          </w:rPr>
          <w:t xml:space="preserve"> </w:t>
        </w:r>
        <w:r w:rsidR="00566F6B" w:rsidRPr="00761B09">
          <w:rPr>
            <w:rFonts w:eastAsia="Malgun Gothic"/>
            <w:highlight w:val="yellow"/>
            <w:lang w:eastAsia="zh-CN"/>
          </w:rPr>
          <w:t>The data collection can be triggered by A</w:t>
        </w:r>
      </w:ins>
      <w:ins w:id="127" w:author="Xiaomir1" w:date="2025-05-21T14:34:00Z">
        <w:r w:rsidR="00566F6B" w:rsidRPr="00761B09">
          <w:rPr>
            <w:rFonts w:eastAsia="Malgun Gothic"/>
            <w:highlight w:val="yellow"/>
            <w:lang w:eastAsia="zh-CN"/>
          </w:rPr>
          <w:t xml:space="preserve">F, </w:t>
        </w:r>
        <w:r w:rsidR="008E40EB" w:rsidRPr="00761B09">
          <w:rPr>
            <w:rFonts w:eastAsia="Malgun Gothic"/>
            <w:highlight w:val="yellow"/>
            <w:lang w:eastAsia="zh-CN"/>
          </w:rPr>
          <w:t>NF within core network,</w:t>
        </w:r>
      </w:ins>
      <w:ins w:id="128" w:author="Xiaomir1" w:date="2025-05-21T14:36:00Z">
        <w:r w:rsidR="002B68CD" w:rsidRPr="00761B09">
          <w:rPr>
            <w:rFonts w:eastAsia="Malgun Gothic"/>
            <w:highlight w:val="yellow"/>
            <w:lang w:eastAsia="zh-CN"/>
          </w:rPr>
          <w:t xml:space="preserve"> or </w:t>
        </w:r>
      </w:ins>
      <w:ins w:id="129" w:author="Xiaomir1" w:date="2025-05-21T14:34:00Z">
        <w:r w:rsidR="008E40EB" w:rsidRPr="00761B09">
          <w:rPr>
            <w:rFonts w:eastAsia="Malgun Gothic"/>
            <w:highlight w:val="yellow"/>
            <w:lang w:eastAsia="zh-CN"/>
          </w:rPr>
          <w:t>RAN</w:t>
        </w:r>
      </w:ins>
      <w:ins w:id="130" w:author="Xiaomir1" w:date="2025-05-21T14:35:00Z">
        <w:r w:rsidR="008E40EB" w:rsidRPr="00761B09">
          <w:rPr>
            <w:rFonts w:eastAsia="Malgun Gothic"/>
            <w:highlight w:val="yellow"/>
            <w:lang w:eastAsia="zh-CN"/>
          </w:rPr>
          <w:t>.</w:t>
        </w:r>
      </w:ins>
    </w:p>
    <w:p w14:paraId="7494541D" w14:textId="6360244A" w:rsidR="00300DA5" w:rsidRPr="00300DA5" w:rsidRDefault="00300DA5" w:rsidP="00300DA5">
      <w:pPr>
        <w:pStyle w:val="EditorsNote"/>
        <w:rPr>
          <w:ins w:id="131" w:author="Xiaomi" w:date="2025-05-10T01:03:00Z"/>
          <w:lang w:eastAsia="zh-CN"/>
        </w:rPr>
      </w:pPr>
      <w:ins w:id="132" w:author="Xiaomir1" w:date="2025-05-21T14:37:00Z">
        <w:r w:rsidRPr="00761B09">
          <w:rPr>
            <w:highlight w:val="yellow"/>
            <w:lang w:eastAsia="zh-CN"/>
          </w:rPr>
          <w:t xml:space="preserve">Editor’s Note: </w:t>
        </w:r>
      </w:ins>
      <w:ins w:id="133" w:author="Xiaomir1" w:date="2025-05-21T15:00:00Z">
        <w:r w:rsidR="001D1ADD" w:rsidRPr="00761B09">
          <w:rPr>
            <w:highlight w:val="yellow"/>
            <w:lang w:eastAsia="zh-CN"/>
          </w:rPr>
          <w:t>Details on</w:t>
        </w:r>
      </w:ins>
      <w:ins w:id="134" w:author="Xiaomir1" w:date="2025-05-21T14:38:00Z">
        <w:r w:rsidR="00F50147" w:rsidRPr="00761B09">
          <w:rPr>
            <w:highlight w:val="yellow"/>
            <w:lang w:eastAsia="zh-CN"/>
          </w:rPr>
          <w:t xml:space="preserve"> the data collection trigge</w:t>
        </w:r>
      </w:ins>
      <w:ins w:id="135" w:author="Xiaomir1" w:date="2025-05-21T15:00:00Z">
        <w:r w:rsidR="001D1ADD" w:rsidRPr="00761B09">
          <w:rPr>
            <w:highlight w:val="yellow"/>
            <w:lang w:eastAsia="zh-CN"/>
          </w:rPr>
          <w:t>ring</w:t>
        </w:r>
      </w:ins>
      <w:ins w:id="136" w:author="Xiaomir1" w:date="2025-05-21T14:38:00Z">
        <w:r w:rsidR="00F50147" w:rsidRPr="00761B09">
          <w:rPr>
            <w:highlight w:val="yellow"/>
            <w:lang w:eastAsia="zh-CN"/>
          </w:rPr>
          <w:t xml:space="preserve"> is FFS</w:t>
        </w:r>
      </w:ins>
      <w:ins w:id="137" w:author="Xiaomir1" w:date="2025-05-21T15:00:00Z">
        <w:r w:rsidR="001D1ADD" w:rsidRPr="00761B09">
          <w:rPr>
            <w:highlight w:val="yellow"/>
            <w:lang w:eastAsia="zh-CN"/>
          </w:rPr>
          <w:t xml:space="preserve">, which may </w:t>
        </w:r>
      </w:ins>
      <w:ins w:id="138" w:author="Xiaomir1" w:date="2025-05-21T19:09:00Z">
        <w:r w:rsidR="00493CA0" w:rsidRPr="00761B09">
          <w:rPr>
            <w:highlight w:val="yellow"/>
            <w:lang w:eastAsia="zh-CN"/>
          </w:rPr>
          <w:t>take</w:t>
        </w:r>
      </w:ins>
      <w:ins w:id="139" w:author="Xiaomir1" w:date="2025-05-21T15:00:00Z">
        <w:r w:rsidR="001D1ADD" w:rsidRPr="00761B09">
          <w:rPr>
            <w:highlight w:val="yellow"/>
            <w:lang w:eastAsia="zh-CN"/>
          </w:rPr>
          <w:t xml:space="preserve"> the </w:t>
        </w:r>
      </w:ins>
      <w:ins w:id="140" w:author="Xiaomir1" w:date="2025-05-21T15:01:00Z">
        <w:r w:rsidR="001D1ADD" w:rsidRPr="00761B09">
          <w:rPr>
            <w:highlight w:val="yellow"/>
            <w:lang w:eastAsia="zh-CN"/>
          </w:rPr>
          <w:t xml:space="preserve">data collection configuration solution </w:t>
        </w:r>
        <w:r w:rsidR="008068E3" w:rsidRPr="00761B09">
          <w:rPr>
            <w:highlight w:val="yellow"/>
            <w:lang w:eastAsia="zh-CN"/>
          </w:rPr>
          <w:t>decided by RAN</w:t>
        </w:r>
      </w:ins>
      <w:ins w:id="141" w:author="Xiaomir1" w:date="2025-05-21T19:09:00Z">
        <w:r w:rsidR="00493CA0" w:rsidRPr="00761B09">
          <w:rPr>
            <w:highlight w:val="yellow"/>
            <w:lang w:eastAsia="zh-CN"/>
          </w:rPr>
          <w:t xml:space="preserve"> into consideration</w:t>
        </w:r>
      </w:ins>
      <w:ins w:id="142" w:author="Xiaomir1" w:date="2025-05-21T14:37:00Z">
        <w:r w:rsidRPr="00761B09">
          <w:rPr>
            <w:highlight w:val="yellow"/>
            <w:lang w:eastAsia="zh-CN"/>
          </w:rPr>
          <w:t>.</w:t>
        </w:r>
      </w:ins>
    </w:p>
    <w:p w14:paraId="324A1E8E" w14:textId="39409A18" w:rsidR="007D2C55" w:rsidRPr="00160E54" w:rsidRDefault="007D2C55" w:rsidP="007D2C55">
      <w:pPr>
        <w:pStyle w:val="B1"/>
        <w:numPr>
          <w:ilvl w:val="0"/>
          <w:numId w:val="13"/>
        </w:numPr>
        <w:ind w:left="568" w:hanging="284"/>
        <w:contextualSpacing w:val="0"/>
        <w:rPr>
          <w:ins w:id="143" w:author="Xiaomi" w:date="2025-05-10T01:03:00Z"/>
          <w:rFonts w:eastAsia="Malgun Gothic"/>
          <w:lang w:eastAsia="zh-CN"/>
        </w:rPr>
      </w:pPr>
      <w:ins w:id="144" w:author="Xiaomi" w:date="2025-05-10T01:03:00Z">
        <w:r w:rsidRPr="00160E54">
          <w:rPr>
            <w:rFonts w:eastAsia="Malgun Gothic"/>
            <w:lang w:eastAsia="zh-CN"/>
          </w:rPr>
          <w:t xml:space="preserve">The PDU session to manage the data communication path(s) between User Equipment (UE) and the data network where the </w:t>
        </w:r>
      </w:ins>
      <w:ins w:id="145" w:author="Xiaomir1" w:date="2025-05-21T19:19:00Z">
        <w:r w:rsidR="00A904EE" w:rsidRPr="00761B09">
          <w:rPr>
            <w:highlight w:val="yellow"/>
            <w:lang w:eastAsia="zh-CN"/>
          </w:rPr>
          <w:t>UE model training entity</w:t>
        </w:r>
        <w:r w:rsidR="00A904EE">
          <w:rPr>
            <w:lang w:eastAsia="zh-CN"/>
          </w:rPr>
          <w:t xml:space="preserve"> </w:t>
        </w:r>
      </w:ins>
      <w:ins w:id="146" w:author="Xiaomi" w:date="2025-05-10T01:03:00Z">
        <w:r w:rsidRPr="00160E54">
          <w:rPr>
            <w:rFonts w:eastAsia="Malgun Gothic"/>
            <w:lang w:eastAsia="zh-CN"/>
          </w:rPr>
          <w:t>server is hosted is established.</w:t>
        </w:r>
        <w:r>
          <w:rPr>
            <w:rFonts w:eastAsia="Malgun Gothic"/>
            <w:lang w:eastAsia="zh-CN"/>
          </w:rPr>
          <w:t xml:space="preserve"> The address information of the </w:t>
        </w:r>
      </w:ins>
      <w:ins w:id="147" w:author="Xiaomir1" w:date="2025-05-21T19:19:00Z">
        <w:r w:rsidR="00A904EE" w:rsidRPr="00761B09">
          <w:rPr>
            <w:highlight w:val="yellow"/>
            <w:lang w:eastAsia="zh-CN"/>
          </w:rPr>
          <w:t>UE model training entity</w:t>
        </w:r>
        <w:r w:rsidR="00A904EE">
          <w:rPr>
            <w:lang w:eastAsia="zh-CN"/>
          </w:rPr>
          <w:t xml:space="preserve"> </w:t>
        </w:r>
      </w:ins>
      <w:ins w:id="148" w:author="Xiaomi" w:date="2025-05-10T01:03:00Z">
        <w:r>
          <w:rPr>
            <w:rFonts w:eastAsia="Malgun Gothic"/>
            <w:lang w:eastAsia="zh-CN"/>
          </w:rPr>
          <w:t>s</w:t>
        </w:r>
        <w:r>
          <w:rPr>
            <w:lang w:eastAsia="zh-CN"/>
          </w:rPr>
          <w:t>erver for UE data collection can be obtained by the UE via application layer, or configuration or URSP rule.</w:t>
        </w:r>
      </w:ins>
    </w:p>
    <w:p w14:paraId="6082E9AD" w14:textId="7E64629B" w:rsidR="007D2C55" w:rsidRPr="00FC601F" w:rsidRDefault="007D2C55" w:rsidP="007D2C55">
      <w:pPr>
        <w:pStyle w:val="B1"/>
        <w:numPr>
          <w:ilvl w:val="0"/>
          <w:numId w:val="13"/>
        </w:numPr>
        <w:ind w:left="568" w:hanging="284"/>
        <w:contextualSpacing w:val="0"/>
        <w:rPr>
          <w:ins w:id="149" w:author="Xiaomi" w:date="2025-05-10T01:03:00Z"/>
          <w:rFonts w:eastAsia="Malgun Gothic"/>
          <w:lang w:eastAsia="zh-CN"/>
        </w:rPr>
      </w:pPr>
      <w:ins w:id="150" w:author="Xiaomi" w:date="2025-05-10T01:03:00Z">
        <w:r w:rsidRPr="00FC601F">
          <w:rPr>
            <w:rFonts w:eastAsia="Malgun Gothic"/>
            <w:lang w:eastAsia="zh-CN"/>
          </w:rPr>
          <w:t>The UE sends PDU session modification request to the SMF</w:t>
        </w:r>
        <w:r>
          <w:rPr>
            <w:rFonts w:eastAsia="Malgun Gothic"/>
            <w:lang w:eastAsia="zh-CN"/>
          </w:rPr>
          <w:t xml:space="preserve"> to QoS rule management</w:t>
        </w:r>
        <w:r w:rsidRPr="00FC601F">
          <w:rPr>
            <w:rFonts w:eastAsia="Malgun Gothic"/>
            <w:lang w:eastAsia="zh-CN"/>
          </w:rPr>
          <w:t xml:space="preserve"> indicating the specific user data is expected to be exchanged between UE and the </w:t>
        </w:r>
      </w:ins>
      <w:ins w:id="151" w:author="Xiaomir1" w:date="2025-05-21T19:19:00Z">
        <w:r w:rsidR="00A904EE" w:rsidRPr="00761B09">
          <w:rPr>
            <w:highlight w:val="yellow"/>
            <w:lang w:eastAsia="zh-CN"/>
          </w:rPr>
          <w:t>UE model training entity</w:t>
        </w:r>
        <w:r w:rsidR="00A904EE">
          <w:rPr>
            <w:lang w:eastAsia="zh-CN"/>
          </w:rPr>
          <w:t xml:space="preserve"> </w:t>
        </w:r>
      </w:ins>
      <w:ins w:id="152" w:author="Xiaomi" w:date="2025-05-10T01:03:00Z">
        <w:r w:rsidRPr="00FC601F">
          <w:rPr>
            <w:rFonts w:eastAsia="Malgun Gothic"/>
            <w:lang w:eastAsia="zh-CN"/>
          </w:rPr>
          <w:t>server</w:t>
        </w:r>
        <w:r>
          <w:rPr>
            <w:rFonts w:eastAsia="Malgun Gothic"/>
            <w:lang w:eastAsia="zh-CN"/>
          </w:rPr>
          <w:t xml:space="preserve"> requiring visibility handling</w:t>
        </w:r>
        <w:r>
          <w:rPr>
            <w:rFonts w:asciiTheme="minorEastAsia" w:eastAsiaTheme="minorEastAsia" w:hAnsiTheme="minorEastAsia" w:hint="eastAsia"/>
            <w:lang w:eastAsia="zh-CN"/>
          </w:rPr>
          <w:t>,</w:t>
        </w:r>
        <w:r w:rsidRPr="00FC601F">
          <w:rPr>
            <w:rFonts w:eastAsia="Malgun Gothic"/>
            <w:lang w:eastAsia="zh-CN"/>
          </w:rPr>
          <w:t xml:space="preserve"> </w:t>
        </w:r>
        <w:proofErr w:type="gramStart"/>
        <w:r w:rsidRPr="00FC601F">
          <w:rPr>
            <w:rFonts w:eastAsia="Malgun Gothic"/>
            <w:lang w:eastAsia="zh-CN"/>
          </w:rPr>
          <w:t>e.g.</w:t>
        </w:r>
        <w:proofErr w:type="gramEnd"/>
        <w:r w:rsidRPr="00FC601F">
          <w:rPr>
            <w:rFonts w:eastAsia="Malgun Gothic"/>
            <w:lang w:eastAsia="zh-CN"/>
          </w:rPr>
          <w:t xml:space="preserve"> via one of the following:</w:t>
        </w:r>
      </w:ins>
    </w:p>
    <w:p w14:paraId="194B859D" w14:textId="77777777" w:rsidR="007D2C55" w:rsidRDefault="007D2C55" w:rsidP="007D2C55">
      <w:pPr>
        <w:pStyle w:val="B1"/>
        <w:numPr>
          <w:ilvl w:val="0"/>
          <w:numId w:val="6"/>
        </w:numPr>
        <w:contextualSpacing w:val="0"/>
        <w:rPr>
          <w:ins w:id="153" w:author="Xiaomi" w:date="2025-05-10T01:03:00Z"/>
          <w:rFonts w:eastAsia="Malgun Gothic"/>
          <w:lang w:eastAsia="zh-CN"/>
        </w:rPr>
      </w:pPr>
      <w:ins w:id="154" w:author="Xiaomi" w:date="2025-05-10T01:03:00Z">
        <w:r w:rsidRPr="00FC601F">
          <w:rPr>
            <w:rFonts w:eastAsia="Malgun Gothic"/>
            <w:lang w:eastAsia="zh-CN"/>
          </w:rPr>
          <w:t xml:space="preserve">addition or update QoS rule with specific packet filter(s), </w:t>
        </w:r>
        <w:proofErr w:type="gramStart"/>
        <w:r w:rsidRPr="00FC601F">
          <w:rPr>
            <w:rFonts w:eastAsia="Malgun Gothic"/>
            <w:lang w:eastAsia="zh-CN"/>
          </w:rPr>
          <w:t>e.g.</w:t>
        </w:r>
        <w:proofErr w:type="gramEnd"/>
        <w:r w:rsidRPr="00FC601F">
          <w:rPr>
            <w:rFonts w:eastAsia="Malgun Gothic"/>
            <w:lang w:eastAsia="zh-CN"/>
          </w:rPr>
          <w:t xml:space="preserve"> flow label, remote address info, local address info, Type of service/Traffic class</w:t>
        </w:r>
        <w:r>
          <w:rPr>
            <w:rFonts w:eastAsia="Malgun Gothic"/>
            <w:lang w:eastAsia="zh-CN"/>
          </w:rPr>
          <w:t>;</w:t>
        </w:r>
      </w:ins>
    </w:p>
    <w:p w14:paraId="0151A3DE" w14:textId="77777777" w:rsidR="007D2C55" w:rsidRPr="00FC601F" w:rsidRDefault="007D2C55" w:rsidP="007D2C55">
      <w:pPr>
        <w:pStyle w:val="B1"/>
        <w:numPr>
          <w:ilvl w:val="0"/>
          <w:numId w:val="6"/>
        </w:numPr>
        <w:contextualSpacing w:val="0"/>
        <w:rPr>
          <w:ins w:id="155" w:author="Xiaomi" w:date="2025-05-10T01:03:00Z"/>
          <w:rFonts w:eastAsia="Malgun Gothic"/>
          <w:lang w:eastAsia="zh-CN"/>
        </w:rPr>
      </w:pPr>
      <w:ins w:id="156" w:author="Xiaomi" w:date="2025-05-10T01:03:00Z">
        <w:r>
          <w:rPr>
            <w:rFonts w:eastAsia="Malgun Gothic"/>
            <w:lang w:eastAsia="zh-CN"/>
          </w:rPr>
          <w:t xml:space="preserve">creating </w:t>
        </w:r>
        <w:r w:rsidRPr="00FC601F">
          <w:rPr>
            <w:rFonts w:eastAsia="Malgun Gothic"/>
            <w:lang w:eastAsia="zh-CN"/>
          </w:rPr>
          <w:t>a new Segregation QoS rule by setting the rule operation code to "Create new QoS rule" and set the segregation bit to "Segregation requested"</w:t>
        </w:r>
        <w:r>
          <w:rPr>
            <w:rFonts w:eastAsia="Malgun Gothic"/>
            <w:lang w:eastAsia="zh-CN"/>
          </w:rPr>
          <w:t>.</w:t>
        </w:r>
      </w:ins>
    </w:p>
    <w:p w14:paraId="3408283B" w14:textId="77777777" w:rsidR="007D2C55" w:rsidRPr="00160E54" w:rsidRDefault="007D2C55" w:rsidP="007D2C55">
      <w:pPr>
        <w:pStyle w:val="B1"/>
        <w:numPr>
          <w:ilvl w:val="0"/>
          <w:numId w:val="13"/>
        </w:numPr>
        <w:ind w:left="568" w:hanging="284"/>
        <w:contextualSpacing w:val="0"/>
        <w:rPr>
          <w:ins w:id="157" w:author="Xiaomi" w:date="2025-05-10T01:03:00Z"/>
          <w:rFonts w:eastAsia="Malgun Gothic"/>
          <w:lang w:eastAsia="zh-CN"/>
        </w:rPr>
      </w:pPr>
      <w:ins w:id="158" w:author="Xiaomi" w:date="2025-05-10T01:03:00Z">
        <w:r w:rsidRPr="00160E54">
          <w:rPr>
            <w:rFonts w:eastAsia="Malgun Gothic"/>
            <w:lang w:eastAsia="zh-CN"/>
          </w:rPr>
          <w:t>The SMF may request the PCC rule update from PCF based on the information received via step</w:t>
        </w:r>
        <w:r>
          <w:rPr>
            <w:rFonts w:eastAsia="Malgun Gothic"/>
            <w:lang w:eastAsia="zh-CN"/>
          </w:rPr>
          <w:t xml:space="preserve"> 3 if the rule for visibility handling is configured in PCF</w:t>
        </w:r>
        <w:r w:rsidRPr="00160E54">
          <w:rPr>
            <w:rFonts w:eastAsia="Malgun Gothic"/>
            <w:lang w:eastAsia="zh-CN"/>
          </w:rPr>
          <w:t>. And the PCC rule to</w:t>
        </w:r>
        <w:r>
          <w:rPr>
            <w:rFonts w:eastAsia="Malgun Gothic"/>
            <w:lang w:eastAsia="zh-CN"/>
          </w:rPr>
          <w:t xml:space="preserve"> provide visibility</w:t>
        </w:r>
        <w:r w:rsidRPr="00160E54">
          <w:rPr>
            <w:rFonts w:eastAsia="Malgun Gothic"/>
            <w:lang w:eastAsia="zh-CN"/>
          </w:rPr>
          <w:t xml:space="preserve"> for specific service flow(s) or QoS flow(s) </w:t>
        </w:r>
        <w:r>
          <w:rPr>
            <w:rFonts w:eastAsia="Malgun Gothic"/>
            <w:lang w:eastAsia="zh-CN"/>
          </w:rPr>
          <w:t>is</w:t>
        </w:r>
        <w:r w:rsidRPr="00160E54">
          <w:rPr>
            <w:rFonts w:eastAsia="Malgun Gothic"/>
            <w:lang w:eastAsia="zh-CN"/>
          </w:rPr>
          <w:t xml:space="preserve"> sent to SMF.</w:t>
        </w:r>
      </w:ins>
    </w:p>
    <w:p w14:paraId="37FC3C32" w14:textId="33D40E79" w:rsidR="007D2C55" w:rsidRPr="00861F34" w:rsidRDefault="007D2C55" w:rsidP="007D2C55">
      <w:pPr>
        <w:pStyle w:val="B1"/>
        <w:numPr>
          <w:ilvl w:val="0"/>
          <w:numId w:val="13"/>
        </w:numPr>
        <w:ind w:left="568" w:hanging="284"/>
        <w:contextualSpacing w:val="0"/>
        <w:rPr>
          <w:ins w:id="159" w:author="Xiaomi" w:date="2025-05-10T01:03:00Z"/>
          <w:rFonts w:eastAsia="Malgun Gothic"/>
          <w:lang w:eastAsia="zh-CN"/>
        </w:rPr>
      </w:pPr>
      <w:ins w:id="160" w:author="Xiaomi" w:date="2025-05-10T01:03:00Z">
        <w:r w:rsidRPr="00861F34">
          <w:rPr>
            <w:rFonts w:eastAsia="Malgun Gothic"/>
            <w:lang w:eastAsia="zh-CN"/>
          </w:rPr>
          <w:lastRenderedPageBreak/>
          <w:t xml:space="preserve">The SMF decides </w:t>
        </w:r>
        <w:r>
          <w:rPr>
            <w:rFonts w:eastAsia="Malgun Gothic"/>
            <w:lang w:eastAsia="zh-CN"/>
          </w:rPr>
          <w:t xml:space="preserve">the information </w:t>
        </w:r>
        <w:r w:rsidRPr="00861F34">
          <w:rPr>
            <w:rFonts w:eastAsia="Malgun Gothic"/>
            <w:lang w:eastAsia="zh-CN"/>
          </w:rPr>
          <w:t xml:space="preserve">to apply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based on information received in step 3, or information received in step 2 and</w:t>
        </w:r>
      </w:ins>
      <w:ins w:id="161" w:author="Xiaomir1" w:date="2025-05-21T14:40:00Z">
        <w:r w:rsidR="009F7D1E">
          <w:rPr>
            <w:rFonts w:eastAsia="Malgun Gothic"/>
            <w:lang w:eastAsia="zh-CN"/>
          </w:rPr>
          <w:t>/or</w:t>
        </w:r>
      </w:ins>
      <w:ins w:id="162" w:author="Xiaomi" w:date="2025-05-10T01:03:00Z">
        <w:r>
          <w:rPr>
            <w:rFonts w:eastAsia="Malgun Gothic"/>
            <w:lang w:eastAsia="zh-CN"/>
          </w:rPr>
          <w:t xml:space="preserve"> location policy configuration.</w:t>
        </w:r>
      </w:ins>
    </w:p>
    <w:p w14:paraId="629E2A8F" w14:textId="65A6584D" w:rsidR="007D2C55" w:rsidRDefault="007D2C55" w:rsidP="007D2C55">
      <w:pPr>
        <w:pStyle w:val="B1"/>
        <w:numPr>
          <w:ilvl w:val="0"/>
          <w:numId w:val="13"/>
        </w:numPr>
        <w:ind w:left="568" w:hanging="284"/>
        <w:contextualSpacing w:val="0"/>
        <w:rPr>
          <w:ins w:id="163" w:author="Xiaomir1" w:date="2025-05-21T14:40:00Z"/>
          <w:rFonts w:eastAsia="Malgun Gothic"/>
          <w:lang w:eastAsia="zh-CN"/>
        </w:rPr>
      </w:pPr>
      <w:ins w:id="164" w:author="Xiaomi" w:date="2025-05-10T01:03:00Z">
        <w:r w:rsidRPr="00861F34">
          <w:rPr>
            <w:rFonts w:eastAsia="Malgun Gothic"/>
            <w:lang w:eastAsia="zh-CN"/>
          </w:rPr>
          <w:t xml:space="preserve">The </w:t>
        </w:r>
        <w:r>
          <w:rPr>
            <w:rFonts w:eastAsia="Malgun Gothic"/>
            <w:lang w:eastAsia="zh-CN"/>
          </w:rPr>
          <w:t>visibility control</w:t>
        </w:r>
        <w:r w:rsidRPr="00861F34">
          <w:rPr>
            <w:rFonts w:eastAsia="Malgun Gothic"/>
            <w:lang w:eastAsia="zh-CN"/>
          </w:rPr>
          <w:t xml:space="preserve"> </w:t>
        </w:r>
      </w:ins>
      <w:ins w:id="165" w:author="Xiaomir1" w:date="2025-05-21T15:34:00Z">
        <w:r w:rsidR="000E4789" w:rsidRPr="00761B09">
          <w:rPr>
            <w:rFonts w:eastAsia="Malgun Gothic"/>
            <w:highlight w:val="yellow"/>
            <w:lang w:eastAsia="zh-CN"/>
          </w:rPr>
          <w:t>information</w:t>
        </w:r>
        <w:r w:rsidR="005B2380">
          <w:rPr>
            <w:rFonts w:eastAsia="Malgun Gothic"/>
            <w:lang w:eastAsia="zh-CN"/>
          </w:rPr>
          <w:t xml:space="preserve"> </w:t>
        </w:r>
      </w:ins>
      <w:ins w:id="166" w:author="Xiaomi" w:date="2025-05-10T01:03:00Z">
        <w:r w:rsidRPr="00861F34">
          <w:rPr>
            <w:rFonts w:eastAsia="Malgun Gothic"/>
            <w:lang w:eastAsia="zh-CN"/>
          </w:rPr>
          <w:t>on the specific</w:t>
        </w:r>
        <w:r>
          <w:rPr>
            <w:rFonts w:eastAsia="Malgun Gothic"/>
            <w:lang w:eastAsia="zh-CN"/>
          </w:rPr>
          <w:t xml:space="preserve"> </w:t>
        </w:r>
        <w:r w:rsidRPr="00861F34">
          <w:rPr>
            <w:rFonts w:eastAsia="Malgun Gothic"/>
            <w:lang w:eastAsia="zh-CN"/>
          </w:rPr>
          <w:t>service flow(s) or QoS flow(s) is configured by the SMF</w:t>
        </w:r>
        <w:r>
          <w:rPr>
            <w:rFonts w:eastAsia="Malgun Gothic"/>
            <w:lang w:eastAsia="zh-CN"/>
          </w:rPr>
          <w:t>.</w:t>
        </w:r>
      </w:ins>
    </w:p>
    <w:p w14:paraId="2177E92A" w14:textId="5FBEC780" w:rsidR="007D2113" w:rsidRPr="00761B09" w:rsidRDefault="008068E3" w:rsidP="007D2113">
      <w:pPr>
        <w:pStyle w:val="B1"/>
        <w:ind w:firstLine="0"/>
        <w:rPr>
          <w:ins w:id="167" w:author="Xiaomir1" w:date="2025-05-21T15:37:00Z"/>
          <w:rFonts w:eastAsia="Malgun Gothic"/>
          <w:highlight w:val="yellow"/>
          <w:lang w:eastAsia="zh-CN"/>
        </w:rPr>
      </w:pPr>
      <w:ins w:id="168" w:author="Xiaomir1" w:date="2025-05-21T15:02:00Z">
        <w:r w:rsidRPr="00761B09">
          <w:rPr>
            <w:rFonts w:eastAsia="Malgun Gothic"/>
            <w:highlight w:val="yellow"/>
            <w:lang w:eastAsia="zh-CN"/>
          </w:rPr>
          <w:t xml:space="preserve">If it is the </w:t>
        </w:r>
      </w:ins>
      <w:ins w:id="169" w:author="Xiaomir1" w:date="2025-05-21T14:42:00Z">
        <w:r w:rsidR="00EA22E0" w:rsidRPr="00761B09">
          <w:rPr>
            <w:rFonts w:eastAsia="Malgun Gothic"/>
            <w:highlight w:val="yellow"/>
            <w:lang w:eastAsia="zh-CN"/>
          </w:rPr>
          <w:t>UPF in 5GC perform</w:t>
        </w:r>
      </w:ins>
      <w:ins w:id="170" w:author="Xiaomir1" w:date="2025-05-21T15:27:00Z">
        <w:r w:rsidR="00B61519" w:rsidRPr="00761B09">
          <w:rPr>
            <w:rFonts w:eastAsia="Malgun Gothic"/>
            <w:highlight w:val="yellow"/>
            <w:lang w:eastAsia="zh-CN"/>
          </w:rPr>
          <w:t>ing</w:t>
        </w:r>
      </w:ins>
      <w:ins w:id="171" w:author="Xiaomir1" w:date="2025-05-21T14:42:00Z">
        <w:r w:rsidR="00EA22E0" w:rsidRPr="00761B09">
          <w:rPr>
            <w:rFonts w:eastAsia="Malgun Gothic"/>
            <w:highlight w:val="yellow"/>
            <w:lang w:eastAsia="zh-CN"/>
          </w:rPr>
          <w:t xml:space="preserve"> the visibility of standardized UE data contents</w:t>
        </w:r>
      </w:ins>
      <w:ins w:id="172" w:author="Xiaomir1" w:date="2025-05-21T15:02:00Z">
        <w:r w:rsidRPr="00761B09">
          <w:rPr>
            <w:rFonts w:eastAsia="Malgun Gothic"/>
            <w:highlight w:val="yellow"/>
            <w:lang w:eastAsia="zh-CN"/>
          </w:rPr>
          <w:t>, the SMF</w:t>
        </w:r>
        <w:r w:rsidR="00EE21B3" w:rsidRPr="00761B09">
          <w:rPr>
            <w:rFonts w:eastAsia="Malgun Gothic"/>
            <w:highlight w:val="yellow"/>
            <w:lang w:eastAsia="zh-CN"/>
          </w:rPr>
          <w:t xml:space="preserve"> configure</w:t>
        </w:r>
      </w:ins>
      <w:ins w:id="173" w:author="Xiaomir1" w:date="2025-05-21T15:03:00Z">
        <w:r w:rsidR="00EE21B3" w:rsidRPr="00761B09">
          <w:rPr>
            <w:rFonts w:eastAsia="Malgun Gothic"/>
            <w:highlight w:val="yellow"/>
            <w:lang w:eastAsia="zh-CN"/>
          </w:rPr>
          <w:t>s the UPF to perform the visibility check</w:t>
        </w:r>
      </w:ins>
      <w:ins w:id="174" w:author="Xiaomir1" w:date="2025-05-21T15:26:00Z">
        <w:r w:rsidR="0051144F" w:rsidRPr="00761B09">
          <w:rPr>
            <w:rFonts w:eastAsia="Malgun Gothic"/>
            <w:highlight w:val="yellow"/>
            <w:lang w:eastAsia="zh-CN"/>
          </w:rPr>
          <w:t xml:space="preserve">, and the data packets </w:t>
        </w:r>
      </w:ins>
      <w:ins w:id="175" w:author="Xiaomir1" w:date="2025-05-21T15:29:00Z">
        <w:r w:rsidR="00936BB9" w:rsidRPr="00761B09">
          <w:rPr>
            <w:rFonts w:eastAsia="Malgun Gothic"/>
            <w:highlight w:val="yellow"/>
            <w:lang w:eastAsia="zh-CN"/>
          </w:rPr>
          <w:t>are</w:t>
        </w:r>
      </w:ins>
      <w:ins w:id="176" w:author="Xiaomir1" w:date="2025-05-21T15:26:00Z">
        <w:r w:rsidR="0051144F" w:rsidRPr="00761B09">
          <w:rPr>
            <w:rFonts w:eastAsia="Malgun Gothic"/>
            <w:highlight w:val="yellow"/>
            <w:lang w:eastAsia="zh-CN"/>
          </w:rPr>
          <w:t xml:space="preserve"> further forwarded </w:t>
        </w:r>
        <w:r w:rsidR="00B61519" w:rsidRPr="00761B09">
          <w:rPr>
            <w:rFonts w:eastAsia="Malgun Gothic"/>
            <w:highlight w:val="yellow"/>
            <w:lang w:eastAsia="zh-CN"/>
          </w:rPr>
          <w:t>after the visibility check</w:t>
        </w:r>
      </w:ins>
      <w:ins w:id="177" w:author="Xiaomir1" w:date="2025-05-21T14:42:00Z">
        <w:r w:rsidR="00EA22E0" w:rsidRPr="00761B09">
          <w:rPr>
            <w:rFonts w:eastAsia="Malgun Gothic"/>
            <w:highlight w:val="yellow"/>
            <w:lang w:eastAsia="zh-CN"/>
          </w:rPr>
          <w:t>.</w:t>
        </w:r>
      </w:ins>
    </w:p>
    <w:p w14:paraId="35228B1B" w14:textId="264F9D45" w:rsidR="00936BB9" w:rsidRPr="00761B09" w:rsidRDefault="00B61519" w:rsidP="008A644F">
      <w:pPr>
        <w:pStyle w:val="B1"/>
        <w:ind w:firstLine="0"/>
        <w:rPr>
          <w:ins w:id="178" w:author="Xiaomir1" w:date="2025-05-21T15:30:00Z"/>
          <w:rFonts w:eastAsia="Malgun Gothic"/>
          <w:highlight w:val="yellow"/>
          <w:lang w:eastAsia="zh-CN"/>
        </w:rPr>
      </w:pPr>
      <w:ins w:id="179" w:author="Xiaomir1" w:date="2025-05-21T15:27:00Z">
        <w:r w:rsidRPr="00761B09">
          <w:rPr>
            <w:rFonts w:eastAsia="Malgun Gothic"/>
            <w:highlight w:val="yellow"/>
            <w:lang w:eastAsia="zh-CN"/>
          </w:rPr>
          <w:t xml:space="preserve">If it is the </w:t>
        </w:r>
      </w:ins>
      <w:ins w:id="180" w:author="Xiaomir1" w:date="2025-05-22T08:55:00Z">
        <w:r w:rsidR="00D76197" w:rsidRPr="00761B09">
          <w:rPr>
            <w:highlight w:val="yellow"/>
            <w:lang w:eastAsia="zh-CN"/>
          </w:rPr>
          <w:t>dedicated NF</w:t>
        </w:r>
        <w:r w:rsidR="00D31AE9" w:rsidRPr="00761B09">
          <w:rPr>
            <w:highlight w:val="yellow"/>
            <w:lang w:eastAsia="zh-CN"/>
          </w:rPr>
          <w:t xml:space="preserve"> such as</w:t>
        </w:r>
        <w:r w:rsidR="00D76197" w:rsidRPr="00761B09">
          <w:rPr>
            <w:highlight w:val="yellow"/>
            <w:lang w:eastAsia="zh-CN"/>
          </w:rPr>
          <w:t xml:space="preserve"> a new NF as </w:t>
        </w:r>
        <w:proofErr w:type="gramStart"/>
        <w:r w:rsidR="00D76197" w:rsidRPr="00761B09">
          <w:rPr>
            <w:highlight w:val="yellow"/>
            <w:lang w:eastAsia="zh-CN"/>
          </w:rPr>
          <w:t>DCF(</w:t>
        </w:r>
        <w:proofErr w:type="gramEnd"/>
        <w:r w:rsidR="00D76197" w:rsidRPr="00761B09">
          <w:rPr>
            <w:highlight w:val="yellow"/>
            <w:lang w:eastAsia="zh-CN"/>
          </w:rPr>
          <w:t>Data Collection Function)</w:t>
        </w:r>
      </w:ins>
      <w:ins w:id="181" w:author="Xiaomir1" w:date="2025-05-21T15:28:00Z">
        <w:r w:rsidRPr="00761B09">
          <w:rPr>
            <w:highlight w:val="yellow"/>
            <w:lang w:eastAsia="zh-CN"/>
          </w:rPr>
          <w:t xml:space="preserve"> </w:t>
        </w:r>
        <w:r w:rsidRPr="00761B09">
          <w:rPr>
            <w:rFonts w:eastAsia="Malgun Gothic"/>
            <w:highlight w:val="yellow"/>
            <w:lang w:eastAsia="zh-CN"/>
          </w:rPr>
          <w:t xml:space="preserve">in 5GC performing the visibility </w:t>
        </w:r>
      </w:ins>
      <w:ins w:id="182" w:author="Xiaomir1" w:date="2025-05-21T15:38:00Z">
        <w:r w:rsidR="00226E58" w:rsidRPr="00761B09">
          <w:rPr>
            <w:rFonts w:eastAsia="Malgun Gothic"/>
            <w:highlight w:val="yellow"/>
            <w:lang w:eastAsia="zh-CN"/>
          </w:rPr>
          <w:t xml:space="preserve">check </w:t>
        </w:r>
      </w:ins>
      <w:ins w:id="183" w:author="Xiaomir1" w:date="2025-05-21T15:28:00Z">
        <w:r w:rsidRPr="00761B09">
          <w:rPr>
            <w:rFonts w:eastAsia="Malgun Gothic"/>
            <w:highlight w:val="yellow"/>
            <w:lang w:eastAsia="zh-CN"/>
          </w:rPr>
          <w:t xml:space="preserve">of standardized UE data contents, the SMF </w:t>
        </w:r>
      </w:ins>
      <w:ins w:id="184" w:author="Xiaomir1" w:date="2025-05-21T15:30:00Z">
        <w:r w:rsidR="002D7690" w:rsidRPr="00761B09">
          <w:rPr>
            <w:rFonts w:eastAsia="Malgun Gothic"/>
            <w:highlight w:val="yellow"/>
            <w:lang w:eastAsia="zh-CN"/>
          </w:rPr>
          <w:t xml:space="preserve">decides the </w:t>
        </w:r>
      </w:ins>
      <w:ins w:id="185" w:author="Xiaomir1" w:date="2025-05-21T15:31:00Z">
        <w:r w:rsidR="002D7690" w:rsidRPr="00761B09">
          <w:rPr>
            <w:rFonts w:eastAsia="Malgun Gothic"/>
            <w:highlight w:val="yellow"/>
            <w:lang w:eastAsia="zh-CN"/>
          </w:rPr>
          <w:t xml:space="preserve">NF, </w:t>
        </w:r>
      </w:ins>
      <w:ins w:id="186" w:author="Xiaomir1" w:date="2025-05-21T15:28:00Z">
        <w:r w:rsidRPr="00761B09">
          <w:rPr>
            <w:rFonts w:eastAsia="Malgun Gothic"/>
            <w:highlight w:val="yellow"/>
            <w:lang w:eastAsia="zh-CN"/>
          </w:rPr>
          <w:t xml:space="preserve">configures the UPF to forwards the related packets to be forwarded to the </w:t>
        </w:r>
      </w:ins>
      <w:ins w:id="187" w:author="Xiaomir1" w:date="2025-05-21T15:29:00Z">
        <w:r w:rsidR="00936BB9" w:rsidRPr="00761B09">
          <w:rPr>
            <w:rFonts w:eastAsia="Malgun Gothic"/>
            <w:highlight w:val="yellow"/>
            <w:lang w:eastAsia="zh-CN"/>
          </w:rPr>
          <w:t xml:space="preserve">related NF, and </w:t>
        </w:r>
      </w:ins>
      <w:ins w:id="188" w:author="Xiaomir1" w:date="2025-05-21T15:31:00Z">
        <w:r w:rsidR="00F32002" w:rsidRPr="00761B09">
          <w:rPr>
            <w:rFonts w:eastAsia="Malgun Gothic"/>
            <w:highlight w:val="yellow"/>
            <w:lang w:eastAsia="zh-CN"/>
          </w:rPr>
          <w:t xml:space="preserve">configures </w:t>
        </w:r>
      </w:ins>
      <w:ins w:id="189" w:author="Xiaomir1" w:date="2025-05-21T15:29:00Z">
        <w:r w:rsidR="00936BB9" w:rsidRPr="00761B09">
          <w:rPr>
            <w:rFonts w:eastAsia="Malgun Gothic"/>
            <w:highlight w:val="yellow"/>
            <w:lang w:eastAsia="zh-CN"/>
          </w:rPr>
          <w:t xml:space="preserve">the </w:t>
        </w:r>
      </w:ins>
      <w:ins w:id="190" w:author="Xiaomir1" w:date="2025-05-22T08:56:00Z">
        <w:r w:rsidR="00D31AE9" w:rsidRPr="00761B09">
          <w:rPr>
            <w:rFonts w:eastAsia="Malgun Gothic"/>
            <w:highlight w:val="yellow"/>
            <w:lang w:eastAsia="zh-CN"/>
          </w:rPr>
          <w:t>DCF</w:t>
        </w:r>
      </w:ins>
      <w:ins w:id="191" w:author="Xiaomir1" w:date="2025-05-21T15:29:00Z">
        <w:r w:rsidR="00936BB9" w:rsidRPr="00761B09">
          <w:rPr>
            <w:rFonts w:eastAsia="Malgun Gothic"/>
            <w:highlight w:val="yellow"/>
            <w:lang w:eastAsia="zh-CN"/>
          </w:rPr>
          <w:t xml:space="preserve"> to </w:t>
        </w:r>
      </w:ins>
      <w:ins w:id="192" w:author="Xiaomir1" w:date="2025-05-21T15:28:00Z">
        <w:r w:rsidRPr="00761B09">
          <w:rPr>
            <w:rFonts w:eastAsia="Malgun Gothic"/>
            <w:highlight w:val="yellow"/>
            <w:lang w:eastAsia="zh-CN"/>
          </w:rPr>
          <w:t>perform the visibility check</w:t>
        </w:r>
      </w:ins>
      <w:ins w:id="193" w:author="Xiaomir1" w:date="2025-05-21T15:29:00Z">
        <w:r w:rsidR="00936BB9" w:rsidRPr="00761B09">
          <w:rPr>
            <w:rFonts w:eastAsia="Malgun Gothic"/>
            <w:highlight w:val="yellow"/>
            <w:lang w:eastAsia="zh-CN"/>
          </w:rPr>
          <w:t>. T</w:t>
        </w:r>
      </w:ins>
      <w:ins w:id="194" w:author="Xiaomir1" w:date="2025-05-21T15:28:00Z">
        <w:r w:rsidRPr="00761B09">
          <w:rPr>
            <w:rFonts w:eastAsia="Malgun Gothic"/>
            <w:highlight w:val="yellow"/>
            <w:lang w:eastAsia="zh-CN"/>
          </w:rPr>
          <w:t xml:space="preserve">he data packets </w:t>
        </w:r>
      </w:ins>
      <w:ins w:id="195" w:author="Xiaomir1" w:date="2025-05-21T15:29:00Z">
        <w:r w:rsidR="00936BB9" w:rsidRPr="00761B09">
          <w:rPr>
            <w:rFonts w:eastAsia="Malgun Gothic"/>
            <w:highlight w:val="yellow"/>
            <w:lang w:eastAsia="zh-CN"/>
          </w:rPr>
          <w:t>are</w:t>
        </w:r>
      </w:ins>
      <w:ins w:id="196" w:author="Xiaomir1" w:date="2025-05-21T15:28:00Z">
        <w:r w:rsidRPr="00761B09">
          <w:rPr>
            <w:rFonts w:eastAsia="Malgun Gothic"/>
            <w:highlight w:val="yellow"/>
            <w:lang w:eastAsia="zh-CN"/>
          </w:rPr>
          <w:t xml:space="preserve"> further forwarded after the visibility check.</w:t>
        </w:r>
      </w:ins>
    </w:p>
    <w:p w14:paraId="3EC8E4B3" w14:textId="660B49B4" w:rsidR="009F7D1E" w:rsidRDefault="00EA22E0" w:rsidP="002D7690">
      <w:pPr>
        <w:pStyle w:val="B1"/>
        <w:ind w:firstLine="0"/>
        <w:contextualSpacing w:val="0"/>
        <w:rPr>
          <w:ins w:id="197" w:author="Xiaomir1" w:date="2025-05-21T15:34:00Z"/>
          <w:rFonts w:eastAsia="Malgun Gothic"/>
          <w:lang w:eastAsia="zh-CN"/>
        </w:rPr>
      </w:pPr>
      <w:ins w:id="198" w:author="Xiaomir1" w:date="2025-05-21T14:42:00Z">
        <w:r w:rsidRPr="00761B09">
          <w:rPr>
            <w:rFonts w:eastAsia="Malgun Gothic"/>
            <w:highlight w:val="yellow"/>
            <w:lang w:eastAsia="zh-CN"/>
          </w:rPr>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ins>
      <w:ins w:id="199" w:author="Xiaomir1" w:date="2025-05-21T19:10:00Z">
        <w:r w:rsidR="00493CA0" w:rsidRPr="00761B09">
          <w:rPr>
            <w:rFonts w:eastAsia="Malgun Gothic"/>
            <w:highlight w:val="yellow"/>
            <w:lang w:eastAsia="zh-CN"/>
          </w:rPr>
          <w:t xml:space="preserve"> The UE or AF</w:t>
        </w:r>
      </w:ins>
      <w:ins w:id="200" w:author="Xiaomir1" w:date="2025-05-21T19:12:00Z">
        <w:r w:rsidR="001E2F8A" w:rsidRPr="00761B09">
          <w:rPr>
            <w:rFonts w:eastAsia="Malgun Gothic"/>
            <w:highlight w:val="yellow"/>
            <w:lang w:eastAsia="zh-CN"/>
          </w:rPr>
          <w:t xml:space="preserve"> or the core network</w:t>
        </w:r>
      </w:ins>
      <w:ins w:id="201" w:author="Xiaomir1" w:date="2025-05-21T19:10:00Z">
        <w:r w:rsidR="00493CA0" w:rsidRPr="00761B09">
          <w:rPr>
            <w:rFonts w:eastAsia="Malgun Gothic"/>
            <w:highlight w:val="yellow"/>
            <w:lang w:eastAsia="zh-CN"/>
          </w:rPr>
          <w:t xml:space="preserve"> can </w:t>
        </w:r>
      </w:ins>
      <w:ins w:id="202" w:author="Xiaomir1" w:date="2025-05-21T19:13:00Z">
        <w:r w:rsidR="001E2F8A" w:rsidRPr="00761B09">
          <w:rPr>
            <w:rFonts w:eastAsia="Malgun Gothic"/>
            <w:highlight w:val="yellow"/>
            <w:lang w:eastAsia="zh-CN"/>
          </w:rPr>
          <w:t>trigger</w:t>
        </w:r>
      </w:ins>
      <w:ins w:id="203" w:author="Xiaomir1" w:date="2025-05-21T19:11:00Z">
        <w:r w:rsidR="001B08A7" w:rsidRPr="00761B09">
          <w:rPr>
            <w:rFonts w:eastAsia="Malgun Gothic"/>
            <w:highlight w:val="yellow"/>
            <w:lang w:eastAsia="zh-CN"/>
          </w:rPr>
          <w:t xml:space="preserve"> to initiate, modify or terminate </w:t>
        </w:r>
      </w:ins>
      <w:ins w:id="204" w:author="Xiaomir1" w:date="2025-05-21T19:10:00Z">
        <w:r w:rsidR="00493CA0" w:rsidRPr="00761B09">
          <w:rPr>
            <w:rFonts w:eastAsia="Malgun Gothic"/>
            <w:highlight w:val="yellow"/>
            <w:lang w:eastAsia="zh-CN"/>
          </w:rPr>
          <w:t xml:space="preserve">the </w:t>
        </w:r>
      </w:ins>
      <w:ins w:id="205" w:author="Xiaomir1" w:date="2025-05-21T19:12:00Z">
        <w:r w:rsidR="001E2F8A" w:rsidRPr="00761B09">
          <w:rPr>
            <w:rFonts w:eastAsia="Malgun Gothic"/>
            <w:highlight w:val="yellow"/>
            <w:lang w:eastAsia="zh-CN"/>
          </w:rPr>
          <w:t xml:space="preserve">data transfer </w:t>
        </w:r>
      </w:ins>
      <w:ins w:id="206" w:author="Xiaomir1" w:date="2025-05-21T19:13:00Z">
        <w:r w:rsidR="001E2F8A" w:rsidRPr="00761B09">
          <w:rPr>
            <w:rFonts w:eastAsia="Malgun Gothic"/>
            <w:highlight w:val="yellow"/>
            <w:lang w:eastAsia="zh-CN"/>
          </w:rPr>
          <w:t xml:space="preserve">of the </w:t>
        </w:r>
      </w:ins>
      <w:ins w:id="207" w:author="Xiaomir1" w:date="2025-05-21T19:10:00Z">
        <w:r w:rsidR="00493CA0" w:rsidRPr="00761B09">
          <w:rPr>
            <w:rFonts w:eastAsia="Malgun Gothic"/>
            <w:highlight w:val="yellow"/>
            <w:lang w:eastAsia="zh-CN"/>
          </w:rPr>
          <w:t>service data flow</w:t>
        </w:r>
      </w:ins>
      <w:ins w:id="208" w:author="Xiaomir1" w:date="2025-05-21T19:13:00Z">
        <w:r w:rsidR="001E2F8A" w:rsidRPr="00761B09">
          <w:rPr>
            <w:rFonts w:eastAsia="Malgun Gothic"/>
            <w:highlight w:val="yellow"/>
            <w:lang w:eastAsia="zh-CN"/>
          </w:rPr>
          <w:t xml:space="preserve"> or QoS flow for the </w:t>
        </w:r>
        <w:r w:rsidR="006A6DB2" w:rsidRPr="00761B09">
          <w:rPr>
            <w:rFonts w:eastAsia="Malgun Gothic"/>
            <w:highlight w:val="yellow"/>
            <w:lang w:eastAsia="zh-CN"/>
          </w:rPr>
          <w:t>UE data collection via UP</w:t>
        </w:r>
      </w:ins>
      <w:ins w:id="209" w:author="Xiaomir1" w:date="2025-05-21T19:11:00Z">
        <w:r w:rsidR="001B08A7" w:rsidRPr="00761B09">
          <w:rPr>
            <w:rFonts w:eastAsia="Malgun Gothic"/>
            <w:highlight w:val="yellow"/>
            <w:lang w:eastAsia="zh-CN"/>
          </w:rPr>
          <w:t>.</w:t>
        </w:r>
      </w:ins>
    </w:p>
    <w:p w14:paraId="709DE52C" w14:textId="3B468FAD" w:rsidR="005B2380" w:rsidRPr="005B2380" w:rsidRDefault="005B2380" w:rsidP="008A644F">
      <w:pPr>
        <w:pStyle w:val="EditorsNote"/>
        <w:rPr>
          <w:ins w:id="210" w:author="Xiaomi" w:date="2025-05-10T01:03:00Z"/>
          <w:rFonts w:eastAsia="Malgun Gothic"/>
          <w:lang w:eastAsia="zh-CN"/>
        </w:rPr>
      </w:pPr>
      <w:ins w:id="211" w:author="Xiaomir1" w:date="2025-05-21T15:34:00Z">
        <w:r w:rsidRPr="00761B09">
          <w:rPr>
            <w:highlight w:val="yellow"/>
            <w:lang w:eastAsia="zh-CN"/>
          </w:rPr>
          <w:t xml:space="preserve">Editor’s Note: Details on the </w:t>
        </w:r>
        <w:r w:rsidRPr="00761B09">
          <w:rPr>
            <w:rFonts w:eastAsia="Malgun Gothic"/>
            <w:highlight w:val="yellow"/>
            <w:lang w:eastAsia="zh-CN"/>
          </w:rPr>
          <w:t>visibility control information</w:t>
        </w:r>
        <w:r w:rsidRPr="00761B09">
          <w:rPr>
            <w:highlight w:val="yellow"/>
            <w:lang w:eastAsia="zh-CN"/>
          </w:rPr>
          <w:t xml:space="preserve"> is FF</w:t>
        </w:r>
      </w:ins>
      <w:ins w:id="212" w:author="Xiaomir1" w:date="2025-05-21T19:20:00Z">
        <w:r w:rsidR="00622529" w:rsidRPr="00761B09">
          <w:rPr>
            <w:highlight w:val="yellow"/>
            <w:lang w:eastAsia="zh-CN"/>
          </w:rPr>
          <w:t>S, based on what visibility handling means</w:t>
        </w:r>
      </w:ins>
      <w:ins w:id="213" w:author="Xiaomir1" w:date="2025-05-21T15:34:00Z">
        <w:r w:rsidRPr="00761B09">
          <w:rPr>
            <w:highlight w:val="yellow"/>
            <w:lang w:eastAsia="zh-CN"/>
          </w:rPr>
          <w:t>.</w:t>
        </w:r>
      </w:ins>
    </w:p>
    <w:p w14:paraId="68D390C1" w14:textId="77777777" w:rsidR="007D2C55" w:rsidRPr="00160E54" w:rsidRDefault="007D2C55" w:rsidP="007D2C55">
      <w:pPr>
        <w:pStyle w:val="B1"/>
        <w:numPr>
          <w:ilvl w:val="0"/>
          <w:numId w:val="13"/>
        </w:numPr>
        <w:ind w:left="568" w:hanging="284"/>
        <w:contextualSpacing w:val="0"/>
        <w:rPr>
          <w:ins w:id="214" w:author="Xiaomi" w:date="2025-05-10T01:03:00Z"/>
          <w:rFonts w:eastAsia="Malgun Gothic"/>
          <w:lang w:eastAsia="zh-CN"/>
        </w:rPr>
      </w:pPr>
      <w:ins w:id="215" w:author="Xiaomi" w:date="2025-05-10T01:03:00Z">
        <w:r w:rsidRPr="00160E54">
          <w:rPr>
            <w:rFonts w:eastAsia="Malgun Gothic"/>
            <w:lang w:eastAsia="zh-CN"/>
          </w:rPr>
          <w:t>The PDU Session Modification Ack is sent to UE.</w:t>
        </w:r>
      </w:ins>
    </w:p>
    <w:p w14:paraId="17653008" w14:textId="7EEA30B3" w:rsidR="007D2C55" w:rsidRDefault="007D2C55" w:rsidP="007D2C55">
      <w:pPr>
        <w:pStyle w:val="B1"/>
        <w:numPr>
          <w:ilvl w:val="0"/>
          <w:numId w:val="13"/>
        </w:numPr>
        <w:ind w:left="568" w:hanging="284"/>
        <w:contextualSpacing w:val="0"/>
        <w:rPr>
          <w:ins w:id="216" w:author="Xiaomi" w:date="2025-05-10T01:03:00Z"/>
          <w:rFonts w:eastAsia="Malgun Gothic"/>
          <w:lang w:eastAsia="zh-CN"/>
        </w:rPr>
      </w:pPr>
      <w:ins w:id="217" w:author="Xiaomi" w:date="2025-05-10T01:03:00Z">
        <w:r w:rsidRPr="00160E54">
          <w:rPr>
            <w:rFonts w:eastAsia="Malgun Gothic"/>
            <w:lang w:eastAsia="zh-CN"/>
          </w:rPr>
          <w:t xml:space="preserve">The </w:t>
        </w:r>
        <w:r>
          <w:rPr>
            <w:rFonts w:eastAsia="Malgun Gothic"/>
            <w:lang w:eastAsia="zh-CN"/>
          </w:rPr>
          <w:t xml:space="preserve">standardised data requiring visibility handling is </w:t>
        </w:r>
        <w:r w:rsidRPr="00160E54">
          <w:rPr>
            <w:rFonts w:eastAsia="Malgun Gothic"/>
            <w:lang w:eastAsia="zh-CN"/>
          </w:rPr>
          <w:t xml:space="preserve">transferred from UE to </w:t>
        </w:r>
      </w:ins>
      <w:ins w:id="218" w:author="Xiaomir1" w:date="2025-05-21T15:32:00Z">
        <w:r w:rsidR="00F32002" w:rsidRPr="009A3635">
          <w:rPr>
            <w:rFonts w:eastAsia="Malgun Gothic"/>
            <w:highlight w:val="yellow"/>
            <w:lang w:eastAsia="zh-CN"/>
          </w:rPr>
          <w:t>core network</w:t>
        </w:r>
        <w:r w:rsidR="005E34F0" w:rsidRPr="009A3635">
          <w:rPr>
            <w:rFonts w:eastAsia="Malgun Gothic"/>
            <w:highlight w:val="yellow"/>
            <w:lang w:eastAsia="zh-CN"/>
          </w:rPr>
          <w:t xml:space="preserve"> via user plane</w:t>
        </w:r>
      </w:ins>
      <w:ins w:id="219" w:author="Xiaomir1" w:date="2025-05-21T15:33:00Z">
        <w:r w:rsidR="005E34F0" w:rsidRPr="009A3635">
          <w:rPr>
            <w:rFonts w:eastAsia="Malgun Gothic"/>
            <w:highlight w:val="yellow"/>
            <w:lang w:eastAsia="zh-CN"/>
          </w:rPr>
          <w:t>, and t</w:t>
        </w:r>
      </w:ins>
      <w:ins w:id="220" w:author="Xiaomir1" w:date="2025-05-21T15:32:00Z">
        <w:r w:rsidR="00F32002" w:rsidRPr="009A3635">
          <w:rPr>
            <w:highlight w:val="yellow"/>
            <w:lang w:eastAsia="zh-CN"/>
          </w:rPr>
          <w:t>he UPF or DCF in 5GC performs the full visibility of standardized UE data contents</w:t>
        </w:r>
      </w:ins>
      <w:ins w:id="221" w:author="Xiaomir1" w:date="2025-05-21T15:33:00Z">
        <w:r w:rsidR="005E34F0" w:rsidRPr="009A3635">
          <w:rPr>
            <w:highlight w:val="yellow"/>
            <w:lang w:eastAsia="zh-CN"/>
          </w:rPr>
          <w:t xml:space="preserve">, after the visibility check, the collected data is sent to </w:t>
        </w:r>
      </w:ins>
      <w:ins w:id="222" w:author="Xiaomir1" w:date="2025-05-21T19:19:00Z">
        <w:r w:rsidR="00A904EE" w:rsidRPr="009A3635">
          <w:rPr>
            <w:highlight w:val="yellow"/>
            <w:lang w:eastAsia="zh-CN"/>
          </w:rPr>
          <w:t>UE model training entity server</w:t>
        </w:r>
      </w:ins>
      <w:ins w:id="223" w:author="Xiaomi" w:date="2025-05-10T01:03:00Z">
        <w:r w:rsidRPr="009A3635">
          <w:rPr>
            <w:rFonts w:eastAsia="Malgun Gothic"/>
            <w:highlight w:val="yellow"/>
            <w:lang w:eastAsia="zh-CN"/>
          </w:rPr>
          <w:t>.</w:t>
        </w:r>
      </w:ins>
      <w:ins w:id="224" w:author="Xiaomir1" w:date="2025-05-21T15:38:00Z">
        <w:r w:rsidR="00226E58" w:rsidRPr="009A3635">
          <w:rPr>
            <w:rFonts w:eastAsia="Malgun Gothic"/>
            <w:highlight w:val="yellow"/>
            <w:lang w:eastAsia="zh-CN"/>
          </w:rPr>
          <w:t xml:space="preserve"> </w:t>
        </w:r>
      </w:ins>
      <w:ins w:id="225" w:author="Xiaomir1" w:date="2025-05-21T15:39:00Z">
        <w:r w:rsidR="00031E28" w:rsidRPr="009A3635">
          <w:rPr>
            <w:rFonts w:eastAsia="Malgun Gothic"/>
            <w:highlight w:val="yellow"/>
            <w:lang w:eastAsia="zh-CN"/>
          </w:rPr>
          <w:t>T</w:t>
        </w:r>
        <w:r w:rsidR="00226E58" w:rsidRPr="009A3635">
          <w:rPr>
            <w:rFonts w:eastAsia="Malgun Gothic"/>
            <w:highlight w:val="yellow"/>
            <w:lang w:eastAsia="zh-CN"/>
          </w:rPr>
          <w:t xml:space="preserve">he data can be transport to </w:t>
        </w:r>
      </w:ins>
      <w:ins w:id="226" w:author="Xiaomir1" w:date="2025-05-21T19:19:00Z">
        <w:r w:rsidR="00A904EE" w:rsidRPr="009A3635">
          <w:rPr>
            <w:highlight w:val="yellow"/>
            <w:lang w:eastAsia="zh-CN"/>
          </w:rPr>
          <w:t xml:space="preserve">UE model training entity server </w:t>
        </w:r>
      </w:ins>
      <w:ins w:id="227" w:author="Xiaomir1" w:date="2025-05-21T15:39:00Z">
        <w:r w:rsidR="00226E58" w:rsidRPr="009A3635">
          <w:rPr>
            <w:rFonts w:eastAsia="Malgun Gothic"/>
            <w:highlight w:val="yellow"/>
            <w:lang w:eastAsia="zh-CN"/>
          </w:rPr>
          <w:t>from th</w:t>
        </w:r>
        <w:r w:rsidR="00031E28" w:rsidRPr="009A3635">
          <w:rPr>
            <w:rFonts w:eastAsia="Malgun Gothic"/>
            <w:highlight w:val="yellow"/>
            <w:lang w:eastAsia="zh-CN"/>
          </w:rPr>
          <w:t>e NF performing visibility handling or via UPF.</w:t>
        </w:r>
      </w:ins>
    </w:p>
    <w:p w14:paraId="1FF0564F" w14:textId="77777777" w:rsidR="007D2C55" w:rsidRPr="00160E54" w:rsidRDefault="007D2C55" w:rsidP="007D2C55">
      <w:pPr>
        <w:pStyle w:val="B1"/>
        <w:ind w:firstLine="0"/>
        <w:contextualSpacing w:val="0"/>
        <w:rPr>
          <w:ins w:id="228" w:author="Xiaomi" w:date="2025-05-10T01:03:00Z"/>
          <w:rFonts w:eastAsia="Malgun Gothic"/>
          <w:lang w:eastAsia="zh-CN"/>
        </w:rPr>
      </w:pPr>
    </w:p>
    <w:p w14:paraId="622BDF67" w14:textId="77777777" w:rsidR="007D2C55" w:rsidRPr="00CE0F03" w:rsidRDefault="007D2C55" w:rsidP="007D2C55">
      <w:pPr>
        <w:pStyle w:val="3"/>
        <w:rPr>
          <w:ins w:id="229" w:author="Xiaomi" w:date="2025-05-10T01:03:00Z"/>
        </w:rPr>
      </w:pPr>
      <w:bookmarkStart w:id="230" w:name="_Toc157747897"/>
      <w:bookmarkStart w:id="231" w:name="_Toc195533820"/>
      <w:bookmarkStart w:id="232" w:name="_Toc195544722"/>
      <w:bookmarkStart w:id="233" w:name="_Toc195604020"/>
      <w:bookmarkStart w:id="234" w:name="_Toc195777616"/>
      <w:ins w:id="235" w:author="Xiaomi" w:date="2025-05-10T01:03:00Z">
        <w:r>
          <w:rPr>
            <w:lang w:eastAsia="zh-CN"/>
          </w:rPr>
          <w:t>6.x.</w:t>
        </w:r>
        <w:r w:rsidRPr="00CE0F03">
          <w:rPr>
            <w:lang w:eastAsia="zh-CN"/>
          </w:rPr>
          <w:t>4</w:t>
        </w:r>
        <w:r w:rsidRPr="00CE0F03">
          <w:rPr>
            <w:lang w:eastAsia="zh-CN"/>
          </w:rPr>
          <w:tab/>
        </w:r>
        <w:r w:rsidRPr="00CE0F03">
          <w:t>Impacts on services, entities and interfaces</w:t>
        </w:r>
        <w:bookmarkEnd w:id="113"/>
        <w:bookmarkEnd w:id="230"/>
        <w:bookmarkEnd w:id="231"/>
        <w:bookmarkEnd w:id="232"/>
        <w:bookmarkEnd w:id="233"/>
        <w:bookmarkEnd w:id="234"/>
      </w:ins>
    </w:p>
    <w:p w14:paraId="48264FEE" w14:textId="77777777" w:rsidR="007D2C55" w:rsidRPr="00CE0F03" w:rsidRDefault="007D2C55" w:rsidP="007D2C55">
      <w:pPr>
        <w:rPr>
          <w:ins w:id="236" w:author="Xiaomi" w:date="2025-05-10T01:03:00Z"/>
          <w:b/>
          <w:bCs/>
        </w:rPr>
      </w:pPr>
      <w:ins w:id="237" w:author="Xiaomi" w:date="2025-05-10T01:03:00Z">
        <w:r>
          <w:rPr>
            <w:b/>
            <w:bCs/>
          </w:rPr>
          <w:t>SMF/PCF</w:t>
        </w:r>
        <w:r w:rsidRPr="00CE0F03">
          <w:rPr>
            <w:b/>
            <w:bCs/>
          </w:rPr>
          <w:t>:</w:t>
        </w:r>
      </w:ins>
    </w:p>
    <w:p w14:paraId="00D52B51" w14:textId="77777777" w:rsidR="007D2C55" w:rsidRPr="00CE0F03" w:rsidRDefault="007D2C55" w:rsidP="007D2C55">
      <w:pPr>
        <w:pStyle w:val="B1"/>
        <w:rPr>
          <w:ins w:id="238" w:author="Xiaomi" w:date="2025-05-10T01:03:00Z"/>
        </w:rPr>
      </w:pPr>
      <w:ins w:id="239" w:author="Xiaomi" w:date="2025-05-10T01:03:00Z">
        <w:r w:rsidRPr="00CE0F03">
          <w:t>-</w:t>
        </w:r>
        <w:r w:rsidRPr="00CE0F03">
          <w:tab/>
        </w:r>
        <w:r>
          <w:rPr>
            <w:rFonts w:eastAsia="Malgun Gothic"/>
            <w:lang w:eastAsia="zh-CN"/>
          </w:rPr>
          <w:t>D</w:t>
        </w:r>
        <w:r w:rsidRPr="00861F34">
          <w:rPr>
            <w:rFonts w:eastAsia="Malgun Gothic"/>
            <w:lang w:eastAsia="zh-CN"/>
          </w:rPr>
          <w:t xml:space="preserve">ecides </w:t>
        </w:r>
        <w:r>
          <w:rPr>
            <w:rFonts w:eastAsia="Malgun Gothic"/>
            <w:lang w:eastAsia="zh-CN"/>
          </w:rPr>
          <w:t>the PCC rule for</w:t>
        </w:r>
        <w:r w:rsidRPr="00861F34">
          <w:rPr>
            <w:rFonts w:eastAsia="Malgun Gothic"/>
            <w:lang w:eastAsia="zh-CN"/>
          </w:rPr>
          <w:t xml:space="preserve">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for </w:t>
        </w:r>
        <w:r w:rsidRPr="00861F34">
          <w:rPr>
            <w:rFonts w:eastAsia="Malgun Gothic"/>
            <w:lang w:eastAsia="zh-CN"/>
          </w:rPr>
          <w:t>specific</w:t>
        </w:r>
        <w:r>
          <w:rPr>
            <w:rFonts w:eastAsia="Malgun Gothic"/>
            <w:lang w:eastAsia="zh-CN"/>
          </w:rPr>
          <w:t xml:space="preserve"> </w:t>
        </w:r>
        <w:r w:rsidRPr="00861F34">
          <w:rPr>
            <w:rFonts w:eastAsia="Malgun Gothic"/>
            <w:lang w:eastAsia="zh-CN"/>
          </w:rPr>
          <w:t>service flow(s) or QoS flow(s)</w:t>
        </w:r>
        <w:r>
          <w:rPr>
            <w:rFonts w:eastAsia="Malgun Gothic"/>
            <w:lang w:eastAsia="zh-CN"/>
          </w:rPr>
          <w:t xml:space="preserve"> and configures related rule to UPF</w:t>
        </w:r>
        <w:r w:rsidRPr="00CE0F03">
          <w:t>.</w:t>
        </w:r>
      </w:ins>
    </w:p>
    <w:p w14:paraId="0CEB6B57" w14:textId="77777777" w:rsidR="007D2C55" w:rsidRPr="00CE0F03" w:rsidRDefault="007D2C55" w:rsidP="007D2C55">
      <w:pPr>
        <w:rPr>
          <w:ins w:id="240" w:author="Xiaomi" w:date="2025-05-10T01:03:00Z"/>
          <w:b/>
          <w:bCs/>
        </w:rPr>
      </w:pPr>
      <w:ins w:id="241" w:author="Xiaomi" w:date="2025-05-10T01:03:00Z">
        <w:r>
          <w:rPr>
            <w:b/>
            <w:bCs/>
          </w:rPr>
          <w:t>UPF</w:t>
        </w:r>
        <w:r w:rsidRPr="00CE0F03">
          <w:rPr>
            <w:b/>
            <w:bCs/>
          </w:rPr>
          <w:t>:</w:t>
        </w:r>
      </w:ins>
    </w:p>
    <w:p w14:paraId="3E97ECC2" w14:textId="795B2CE6" w:rsidR="00395D49" w:rsidRDefault="007D2C55" w:rsidP="007D2C55">
      <w:pPr>
        <w:pStyle w:val="B1"/>
        <w:rPr>
          <w:ins w:id="242" w:author="Xiaomir1" w:date="2025-05-21T15:35:00Z"/>
        </w:rPr>
      </w:pPr>
      <w:ins w:id="243" w:author="Xiaomi" w:date="2025-05-10T01:03:00Z">
        <w:r w:rsidRPr="00CE0F03">
          <w:t>-</w:t>
        </w:r>
        <w:r w:rsidRPr="00CE0F03">
          <w:tab/>
        </w:r>
        <w:r>
          <w:t xml:space="preserve">Enforce </w:t>
        </w:r>
        <w:r>
          <w:rPr>
            <w:rFonts w:eastAsia="Malgun Gothic"/>
            <w:lang w:eastAsia="zh-CN"/>
          </w:rPr>
          <w:t>the PCC rule for</w:t>
        </w:r>
        <w:r w:rsidRPr="00861F34">
          <w:rPr>
            <w:rFonts w:eastAsia="Malgun Gothic"/>
            <w:lang w:eastAsia="zh-CN"/>
          </w:rPr>
          <w:t xml:space="preserve"> </w:t>
        </w:r>
        <w:r>
          <w:rPr>
            <w:rFonts w:eastAsia="Malgun Gothic"/>
            <w:lang w:eastAsia="zh-CN"/>
          </w:rPr>
          <w:t>visibility</w:t>
        </w:r>
        <w:r w:rsidRPr="00861F34">
          <w:rPr>
            <w:rFonts w:eastAsia="Malgun Gothic"/>
            <w:lang w:eastAsia="zh-CN"/>
          </w:rPr>
          <w:t xml:space="preserve"> </w:t>
        </w:r>
      </w:ins>
      <w:ins w:id="244" w:author="Xiaomir1" w:date="2025-05-21T15:36:00Z">
        <w:r w:rsidR="009C7451" w:rsidRPr="009A3635">
          <w:rPr>
            <w:rFonts w:eastAsia="Malgun Gothic"/>
            <w:highlight w:val="yellow"/>
            <w:lang w:eastAsia="zh-CN"/>
          </w:rPr>
          <w:t>handling</w:t>
        </w:r>
      </w:ins>
      <w:ins w:id="245" w:author="Xiaomi" w:date="2025-05-10T01:03:00Z">
        <w:r>
          <w:rPr>
            <w:rFonts w:eastAsia="Malgun Gothic"/>
            <w:lang w:eastAsia="zh-CN"/>
          </w:rPr>
          <w:t xml:space="preserve"> for </w:t>
        </w:r>
        <w:r w:rsidRPr="00861F34">
          <w:rPr>
            <w:rFonts w:eastAsia="Malgun Gothic"/>
            <w:lang w:eastAsia="zh-CN"/>
          </w:rPr>
          <w:t>specific</w:t>
        </w:r>
        <w:r>
          <w:rPr>
            <w:rFonts w:eastAsia="Malgun Gothic"/>
            <w:lang w:eastAsia="zh-CN"/>
          </w:rPr>
          <w:t xml:space="preserve"> </w:t>
        </w:r>
        <w:r w:rsidRPr="00861F34">
          <w:rPr>
            <w:rFonts w:eastAsia="Malgun Gothic"/>
            <w:lang w:eastAsia="zh-CN"/>
          </w:rPr>
          <w:t>service flow(s) or QoS flow(s)</w:t>
        </w:r>
        <w:r w:rsidRPr="00CE0F03">
          <w:t>.</w:t>
        </w:r>
      </w:ins>
    </w:p>
    <w:p w14:paraId="771F7758" w14:textId="48A196BD" w:rsidR="009C7451" w:rsidRPr="009C7451" w:rsidRDefault="009C7451" w:rsidP="007D2C55">
      <w:pPr>
        <w:pStyle w:val="B1"/>
      </w:pPr>
      <w:ins w:id="246" w:author="Xiaomir1" w:date="2025-05-21T15:35:00Z">
        <w:r w:rsidRPr="009A3635">
          <w:rPr>
            <w:highlight w:val="yellow"/>
          </w:rPr>
          <w:t>-</w:t>
        </w:r>
        <w:r w:rsidRPr="009A3635">
          <w:rPr>
            <w:highlight w:val="yellow"/>
          </w:rPr>
          <w:tab/>
        </w:r>
      </w:ins>
      <w:ins w:id="247" w:author="Xiaomir1" w:date="2025-05-21T15:36:00Z">
        <w:r w:rsidRPr="009A3635">
          <w:rPr>
            <w:highlight w:val="yellow"/>
          </w:rPr>
          <w:t>Forward the data packets requir</w:t>
        </w:r>
      </w:ins>
      <w:ins w:id="248" w:author="Xiaomir1" w:date="2025-05-21T19:15:00Z">
        <w:r w:rsidR="00F33BF3" w:rsidRPr="009A3635">
          <w:rPr>
            <w:highlight w:val="yellow"/>
          </w:rPr>
          <w:t>ing</w:t>
        </w:r>
      </w:ins>
      <w:ins w:id="249" w:author="Xiaomir1" w:date="2025-05-21T15:35:00Z">
        <w:r w:rsidRPr="009A3635">
          <w:rPr>
            <w:rFonts w:eastAsia="Malgun Gothic"/>
            <w:highlight w:val="yellow"/>
            <w:lang w:eastAsia="zh-CN"/>
          </w:rPr>
          <w:t xml:space="preserve"> visibility </w:t>
        </w:r>
      </w:ins>
      <w:ins w:id="250" w:author="Xiaomir1" w:date="2025-05-21T15:36:00Z">
        <w:r w:rsidRPr="009A3635">
          <w:rPr>
            <w:rFonts w:eastAsia="Malgun Gothic"/>
            <w:highlight w:val="yellow"/>
            <w:lang w:eastAsia="zh-CN"/>
          </w:rPr>
          <w:t xml:space="preserve">handling to </w:t>
        </w:r>
      </w:ins>
      <w:ins w:id="251" w:author="Xiaomir1" w:date="2025-05-22T08:57:00Z">
        <w:r w:rsidR="00384588" w:rsidRPr="009A3635">
          <w:rPr>
            <w:rFonts w:eastAsia="Malgun Gothic"/>
            <w:highlight w:val="yellow"/>
            <w:lang w:eastAsia="zh-CN"/>
          </w:rPr>
          <w:t>DCF</w:t>
        </w:r>
      </w:ins>
      <w:ins w:id="252" w:author="Xiaomir1" w:date="2025-05-21T15:35:00Z">
        <w:r w:rsidRPr="009A3635">
          <w:rPr>
            <w:highlight w:val="yellow"/>
          </w:rPr>
          <w:t>.</w:t>
        </w:r>
      </w:ins>
    </w:p>
    <w:p w14:paraId="6C7319E1" w14:textId="13577490" w:rsidR="003433FA" w:rsidRPr="009A3635" w:rsidRDefault="003433FA" w:rsidP="003433FA">
      <w:pPr>
        <w:rPr>
          <w:ins w:id="253" w:author="Xiaomir1" w:date="2025-05-21T15:35:00Z"/>
          <w:b/>
          <w:bCs/>
          <w:highlight w:val="yellow"/>
        </w:rPr>
      </w:pPr>
      <w:ins w:id="254" w:author="Xiaomir1" w:date="2025-05-21T15:35:00Z">
        <w:r w:rsidRPr="009A3635">
          <w:rPr>
            <w:b/>
            <w:bCs/>
            <w:highlight w:val="yellow"/>
          </w:rPr>
          <w:t>DCF:</w:t>
        </w:r>
      </w:ins>
    </w:p>
    <w:p w14:paraId="16B4B56A" w14:textId="43D6B453" w:rsidR="003433FA" w:rsidRPr="009A3635" w:rsidRDefault="003433FA" w:rsidP="003433FA">
      <w:pPr>
        <w:pStyle w:val="B1"/>
        <w:rPr>
          <w:ins w:id="255" w:author="Xiaomir1" w:date="2025-05-21T19:16:00Z"/>
          <w:highlight w:val="yellow"/>
        </w:rPr>
      </w:pPr>
      <w:ins w:id="256" w:author="Xiaomir1" w:date="2025-05-21T15:35:00Z">
        <w:r w:rsidRPr="009A3635">
          <w:rPr>
            <w:highlight w:val="yellow"/>
          </w:rPr>
          <w:t>-</w:t>
        </w:r>
        <w:r w:rsidRPr="009A3635">
          <w:rPr>
            <w:highlight w:val="yellow"/>
          </w:rPr>
          <w:tab/>
        </w:r>
      </w:ins>
      <w:ins w:id="257" w:author="Xiaomir1" w:date="2025-05-21T15:37:00Z">
        <w:r w:rsidR="009C7451" w:rsidRPr="009A3635">
          <w:rPr>
            <w:highlight w:val="yellow"/>
          </w:rPr>
          <w:t>Support</w:t>
        </w:r>
        <w:r w:rsidR="009C7451" w:rsidRPr="009A3635">
          <w:rPr>
            <w:rFonts w:eastAsia="Malgun Gothic"/>
            <w:highlight w:val="yellow"/>
            <w:lang w:eastAsia="zh-CN"/>
          </w:rPr>
          <w:t xml:space="preserve"> visibility handling for the </w:t>
        </w:r>
        <w:r w:rsidR="007D2113" w:rsidRPr="009A3635">
          <w:rPr>
            <w:rFonts w:eastAsia="Malgun Gothic"/>
            <w:highlight w:val="yellow"/>
            <w:lang w:eastAsia="zh-CN"/>
          </w:rPr>
          <w:t>collected data</w:t>
        </w:r>
      </w:ins>
      <w:ins w:id="258" w:author="Xiaomir1" w:date="2025-05-21T15:35:00Z">
        <w:r w:rsidRPr="009A3635">
          <w:rPr>
            <w:highlight w:val="yellow"/>
          </w:rPr>
          <w:t>.</w:t>
        </w:r>
      </w:ins>
    </w:p>
    <w:p w14:paraId="1ED0A441" w14:textId="5E1836E5" w:rsidR="00F33BF3" w:rsidRDefault="00F33BF3" w:rsidP="003433FA">
      <w:pPr>
        <w:pStyle w:val="B1"/>
        <w:rPr>
          <w:ins w:id="259" w:author="Xiaomir1" w:date="2025-05-21T15:35:00Z"/>
        </w:rPr>
      </w:pPr>
      <w:ins w:id="260" w:author="Xiaomir1" w:date="2025-05-21T19:16:00Z">
        <w:r w:rsidRPr="009A3635">
          <w:rPr>
            <w:highlight w:val="yellow"/>
          </w:rPr>
          <w:t>-</w:t>
        </w:r>
        <w:r w:rsidRPr="009A3635">
          <w:rPr>
            <w:highlight w:val="yellow"/>
          </w:rPr>
          <w:tab/>
          <w:t xml:space="preserve">Forward the data packets to </w:t>
        </w:r>
      </w:ins>
      <w:ins w:id="261" w:author="Xiaomir1" w:date="2025-05-21T19:19:00Z">
        <w:r w:rsidR="00A904EE" w:rsidRPr="009A3635">
          <w:rPr>
            <w:highlight w:val="yellow"/>
            <w:lang w:eastAsia="zh-CN"/>
          </w:rPr>
          <w:t xml:space="preserve">UE model training entity server </w:t>
        </w:r>
        <w:r w:rsidR="00622529" w:rsidRPr="009A3635">
          <w:rPr>
            <w:highlight w:val="yellow"/>
            <w:lang w:eastAsia="zh-CN"/>
          </w:rPr>
          <w:t xml:space="preserve">after </w:t>
        </w:r>
      </w:ins>
      <w:ins w:id="262" w:author="Xiaomir1" w:date="2025-05-21T19:16:00Z">
        <w:r w:rsidRPr="009A3635">
          <w:rPr>
            <w:rFonts w:eastAsia="Malgun Gothic"/>
            <w:highlight w:val="yellow"/>
            <w:lang w:eastAsia="zh-CN"/>
          </w:rPr>
          <w:t>visibility handling</w:t>
        </w:r>
        <w:r w:rsidRPr="009A3635">
          <w:rPr>
            <w:highlight w:val="yellow"/>
          </w:rPr>
          <w:t>.</w:t>
        </w:r>
      </w:ins>
    </w:p>
    <w:p w14:paraId="5305763C" w14:textId="77777777" w:rsidR="00FD1156" w:rsidRPr="003433FA" w:rsidRDefault="00FD1156" w:rsidP="00A66E28">
      <w:pPr>
        <w:pStyle w:val="B1"/>
      </w:pPr>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64529" w14:textId="77777777" w:rsidR="00247F21" w:rsidRDefault="00247F21">
      <w:pPr>
        <w:spacing w:after="0"/>
      </w:pPr>
      <w:r>
        <w:separator/>
      </w:r>
    </w:p>
  </w:endnote>
  <w:endnote w:type="continuationSeparator" w:id="0">
    <w:p w14:paraId="4360A2A1" w14:textId="77777777" w:rsidR="00247F21" w:rsidRDefault="00247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B887" w14:textId="77777777" w:rsidR="00247F21" w:rsidRDefault="00247F21">
      <w:pPr>
        <w:spacing w:after="0"/>
      </w:pPr>
      <w:r>
        <w:separator/>
      </w:r>
    </w:p>
  </w:footnote>
  <w:footnote w:type="continuationSeparator" w:id="0">
    <w:p w14:paraId="23CFDBBD" w14:textId="77777777" w:rsidR="00247F21" w:rsidRDefault="00247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643"/>
        </w:tabs>
        <w:ind w:left="643"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974E78"/>
    <w:multiLevelType w:val="multilevel"/>
    <w:tmpl w:val="43A2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12"/>
  </w:num>
  <w:num w:numId="4">
    <w:abstractNumId w:val="5"/>
  </w:num>
  <w:num w:numId="5">
    <w:abstractNumId w:val="11"/>
  </w:num>
  <w:num w:numId="6">
    <w:abstractNumId w:val="4"/>
  </w:num>
  <w:num w:numId="7">
    <w:abstractNumId w:val="0"/>
  </w:num>
  <w:num w:numId="8">
    <w:abstractNumId w:val="2"/>
  </w:num>
  <w:num w:numId="9">
    <w:abstractNumId w:val="9"/>
  </w:num>
  <w:num w:numId="10">
    <w:abstractNumId w:val="1"/>
  </w:num>
  <w:num w:numId="11">
    <w:abstractNumId w:val="3"/>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1A39"/>
    <w:rsid w:val="000225E4"/>
    <w:rsid w:val="000228DB"/>
    <w:rsid w:val="00023FF5"/>
    <w:rsid w:val="00025304"/>
    <w:rsid w:val="00026813"/>
    <w:rsid w:val="000277B5"/>
    <w:rsid w:val="00031E28"/>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08C7"/>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48B7"/>
    <w:rsid w:val="00086985"/>
    <w:rsid w:val="0008706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A7FB6"/>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4789"/>
    <w:rsid w:val="000E55BD"/>
    <w:rsid w:val="000F11FF"/>
    <w:rsid w:val="000F152E"/>
    <w:rsid w:val="000F1D52"/>
    <w:rsid w:val="000F1F72"/>
    <w:rsid w:val="000F249D"/>
    <w:rsid w:val="000F2842"/>
    <w:rsid w:val="000F2A46"/>
    <w:rsid w:val="000F31F4"/>
    <w:rsid w:val="000F3FEF"/>
    <w:rsid w:val="000F55CD"/>
    <w:rsid w:val="000F5BA2"/>
    <w:rsid w:val="000F67AC"/>
    <w:rsid w:val="00102059"/>
    <w:rsid w:val="00102DDF"/>
    <w:rsid w:val="001036A5"/>
    <w:rsid w:val="001038DA"/>
    <w:rsid w:val="00103CA3"/>
    <w:rsid w:val="001046E0"/>
    <w:rsid w:val="001046EC"/>
    <w:rsid w:val="0010501F"/>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1058"/>
    <w:rsid w:val="00152808"/>
    <w:rsid w:val="00152AF2"/>
    <w:rsid w:val="001538B9"/>
    <w:rsid w:val="001550EB"/>
    <w:rsid w:val="00155AF2"/>
    <w:rsid w:val="001561BF"/>
    <w:rsid w:val="0015709C"/>
    <w:rsid w:val="001579D9"/>
    <w:rsid w:val="00160308"/>
    <w:rsid w:val="001605AB"/>
    <w:rsid w:val="00160637"/>
    <w:rsid w:val="00160AA6"/>
    <w:rsid w:val="00160D48"/>
    <w:rsid w:val="00160E54"/>
    <w:rsid w:val="0016287A"/>
    <w:rsid w:val="00163EF7"/>
    <w:rsid w:val="00164472"/>
    <w:rsid w:val="00165FAC"/>
    <w:rsid w:val="00166CD3"/>
    <w:rsid w:val="001709AC"/>
    <w:rsid w:val="0017111D"/>
    <w:rsid w:val="00171275"/>
    <w:rsid w:val="001719F4"/>
    <w:rsid w:val="00171CF7"/>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A7"/>
    <w:rsid w:val="001B0F55"/>
    <w:rsid w:val="001B22B5"/>
    <w:rsid w:val="001B2673"/>
    <w:rsid w:val="001B289A"/>
    <w:rsid w:val="001B476A"/>
    <w:rsid w:val="001B7F23"/>
    <w:rsid w:val="001C0554"/>
    <w:rsid w:val="001C22D4"/>
    <w:rsid w:val="001C2D55"/>
    <w:rsid w:val="001C318C"/>
    <w:rsid w:val="001C4E24"/>
    <w:rsid w:val="001C57A2"/>
    <w:rsid w:val="001C64B2"/>
    <w:rsid w:val="001C681B"/>
    <w:rsid w:val="001D0AB9"/>
    <w:rsid w:val="001D0CAC"/>
    <w:rsid w:val="001D1ADD"/>
    <w:rsid w:val="001D242E"/>
    <w:rsid w:val="001D2833"/>
    <w:rsid w:val="001D2983"/>
    <w:rsid w:val="001D3041"/>
    <w:rsid w:val="001D3294"/>
    <w:rsid w:val="001D342D"/>
    <w:rsid w:val="001D354E"/>
    <w:rsid w:val="001D3CDD"/>
    <w:rsid w:val="001D3DB8"/>
    <w:rsid w:val="001D5279"/>
    <w:rsid w:val="001D5EAC"/>
    <w:rsid w:val="001D667A"/>
    <w:rsid w:val="001D68C2"/>
    <w:rsid w:val="001E0D23"/>
    <w:rsid w:val="001E11E4"/>
    <w:rsid w:val="001E2F8A"/>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6E58"/>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0EE"/>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47F21"/>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3C9"/>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68CD"/>
    <w:rsid w:val="002B71DC"/>
    <w:rsid w:val="002C2CB2"/>
    <w:rsid w:val="002C4BA6"/>
    <w:rsid w:val="002C50E8"/>
    <w:rsid w:val="002C556A"/>
    <w:rsid w:val="002C5673"/>
    <w:rsid w:val="002C5C3F"/>
    <w:rsid w:val="002C64F7"/>
    <w:rsid w:val="002C6545"/>
    <w:rsid w:val="002D11E6"/>
    <w:rsid w:val="002D1794"/>
    <w:rsid w:val="002D1B47"/>
    <w:rsid w:val="002D3915"/>
    <w:rsid w:val="002D68E3"/>
    <w:rsid w:val="002D6BA4"/>
    <w:rsid w:val="002D7690"/>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0DA5"/>
    <w:rsid w:val="00302037"/>
    <w:rsid w:val="00302094"/>
    <w:rsid w:val="00302C9D"/>
    <w:rsid w:val="00303D30"/>
    <w:rsid w:val="0030446C"/>
    <w:rsid w:val="003047B8"/>
    <w:rsid w:val="003063E1"/>
    <w:rsid w:val="00306A70"/>
    <w:rsid w:val="003076B6"/>
    <w:rsid w:val="003079FD"/>
    <w:rsid w:val="00307EA0"/>
    <w:rsid w:val="0031151A"/>
    <w:rsid w:val="00311711"/>
    <w:rsid w:val="003145C2"/>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250A"/>
    <w:rsid w:val="003433FA"/>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588"/>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05C5"/>
    <w:rsid w:val="003A161E"/>
    <w:rsid w:val="003A1B02"/>
    <w:rsid w:val="003A4D92"/>
    <w:rsid w:val="003A5059"/>
    <w:rsid w:val="003A57B2"/>
    <w:rsid w:val="003A6EAD"/>
    <w:rsid w:val="003A7D30"/>
    <w:rsid w:val="003B03D9"/>
    <w:rsid w:val="003B0694"/>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0C2"/>
    <w:rsid w:val="003C4199"/>
    <w:rsid w:val="003D084C"/>
    <w:rsid w:val="003D1224"/>
    <w:rsid w:val="003D1518"/>
    <w:rsid w:val="003D2237"/>
    <w:rsid w:val="003D34F2"/>
    <w:rsid w:val="003D430B"/>
    <w:rsid w:val="003D4615"/>
    <w:rsid w:val="003D4CEF"/>
    <w:rsid w:val="003D4F0E"/>
    <w:rsid w:val="003D5B50"/>
    <w:rsid w:val="003D75BF"/>
    <w:rsid w:val="003E1039"/>
    <w:rsid w:val="003E1BA5"/>
    <w:rsid w:val="003E1BFF"/>
    <w:rsid w:val="003E3F30"/>
    <w:rsid w:val="003E407B"/>
    <w:rsid w:val="003E4E87"/>
    <w:rsid w:val="003E5603"/>
    <w:rsid w:val="003E6BE7"/>
    <w:rsid w:val="003E6D49"/>
    <w:rsid w:val="003F004E"/>
    <w:rsid w:val="003F01AD"/>
    <w:rsid w:val="003F1F82"/>
    <w:rsid w:val="003F3D70"/>
    <w:rsid w:val="003F3F6E"/>
    <w:rsid w:val="003F4331"/>
    <w:rsid w:val="003F67CE"/>
    <w:rsid w:val="00400A1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99C"/>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51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3CA0"/>
    <w:rsid w:val="004948EC"/>
    <w:rsid w:val="00494F23"/>
    <w:rsid w:val="00495598"/>
    <w:rsid w:val="00495813"/>
    <w:rsid w:val="00495E19"/>
    <w:rsid w:val="004968BB"/>
    <w:rsid w:val="00496A3E"/>
    <w:rsid w:val="00497155"/>
    <w:rsid w:val="00497621"/>
    <w:rsid w:val="00497C64"/>
    <w:rsid w:val="00497E5A"/>
    <w:rsid w:val="004A1D8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DC8"/>
    <w:rsid w:val="004D3E0F"/>
    <w:rsid w:val="004D4347"/>
    <w:rsid w:val="004D47CA"/>
    <w:rsid w:val="004D75F8"/>
    <w:rsid w:val="004E0BD3"/>
    <w:rsid w:val="004E1FEC"/>
    <w:rsid w:val="004E204B"/>
    <w:rsid w:val="004E2103"/>
    <w:rsid w:val="004E267C"/>
    <w:rsid w:val="004E2D7B"/>
    <w:rsid w:val="004E2F9A"/>
    <w:rsid w:val="004E309A"/>
    <w:rsid w:val="004E31B5"/>
    <w:rsid w:val="004E33D4"/>
    <w:rsid w:val="004E3E9C"/>
    <w:rsid w:val="004E3F2E"/>
    <w:rsid w:val="004E5458"/>
    <w:rsid w:val="004E67C9"/>
    <w:rsid w:val="004E6D38"/>
    <w:rsid w:val="004E7980"/>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44F"/>
    <w:rsid w:val="00511CAA"/>
    <w:rsid w:val="00512914"/>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6161"/>
    <w:rsid w:val="00547D69"/>
    <w:rsid w:val="00550081"/>
    <w:rsid w:val="005530DA"/>
    <w:rsid w:val="00553D36"/>
    <w:rsid w:val="005545BE"/>
    <w:rsid w:val="00554CF8"/>
    <w:rsid w:val="00554E12"/>
    <w:rsid w:val="00556B59"/>
    <w:rsid w:val="00556E51"/>
    <w:rsid w:val="00556FF1"/>
    <w:rsid w:val="00561D8D"/>
    <w:rsid w:val="0056209F"/>
    <w:rsid w:val="00566F6B"/>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2380"/>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34F0"/>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07653"/>
    <w:rsid w:val="00610040"/>
    <w:rsid w:val="00611658"/>
    <w:rsid w:val="00611BC6"/>
    <w:rsid w:val="00612617"/>
    <w:rsid w:val="00612A66"/>
    <w:rsid w:val="00617B2B"/>
    <w:rsid w:val="00617FAD"/>
    <w:rsid w:val="00620952"/>
    <w:rsid w:val="00620C73"/>
    <w:rsid w:val="00622421"/>
    <w:rsid w:val="00622529"/>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678E0"/>
    <w:rsid w:val="00670D73"/>
    <w:rsid w:val="00670FA9"/>
    <w:rsid w:val="00671901"/>
    <w:rsid w:val="00671D3F"/>
    <w:rsid w:val="006732D9"/>
    <w:rsid w:val="00674DBB"/>
    <w:rsid w:val="00675512"/>
    <w:rsid w:val="00676E8A"/>
    <w:rsid w:val="00676FDB"/>
    <w:rsid w:val="0067762D"/>
    <w:rsid w:val="006801F6"/>
    <w:rsid w:val="00680735"/>
    <w:rsid w:val="00681D06"/>
    <w:rsid w:val="0068219C"/>
    <w:rsid w:val="006823ED"/>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6DB2"/>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4875"/>
    <w:rsid w:val="006C4A2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1B09"/>
    <w:rsid w:val="00762A86"/>
    <w:rsid w:val="00762DDC"/>
    <w:rsid w:val="00763517"/>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3A64"/>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ADF"/>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2113"/>
    <w:rsid w:val="007D2C55"/>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144"/>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5E8A"/>
    <w:rsid w:val="0080672D"/>
    <w:rsid w:val="008068E3"/>
    <w:rsid w:val="008116F7"/>
    <w:rsid w:val="00811C97"/>
    <w:rsid w:val="0081231A"/>
    <w:rsid w:val="00812702"/>
    <w:rsid w:val="008146EC"/>
    <w:rsid w:val="00814721"/>
    <w:rsid w:val="00816CDD"/>
    <w:rsid w:val="00817AA6"/>
    <w:rsid w:val="008202C4"/>
    <w:rsid w:val="00820D88"/>
    <w:rsid w:val="00820EA3"/>
    <w:rsid w:val="008221B7"/>
    <w:rsid w:val="008240D6"/>
    <w:rsid w:val="00826BE2"/>
    <w:rsid w:val="008303D5"/>
    <w:rsid w:val="008318E5"/>
    <w:rsid w:val="008324EF"/>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47FA7"/>
    <w:rsid w:val="0085047F"/>
    <w:rsid w:val="00850FB7"/>
    <w:rsid w:val="008512ED"/>
    <w:rsid w:val="00851A7D"/>
    <w:rsid w:val="00851F78"/>
    <w:rsid w:val="008521C9"/>
    <w:rsid w:val="00852CB8"/>
    <w:rsid w:val="008547B6"/>
    <w:rsid w:val="00854FF4"/>
    <w:rsid w:val="00855373"/>
    <w:rsid w:val="00855AF9"/>
    <w:rsid w:val="00855F42"/>
    <w:rsid w:val="008608DE"/>
    <w:rsid w:val="00860A17"/>
    <w:rsid w:val="00861603"/>
    <w:rsid w:val="00861C23"/>
    <w:rsid w:val="00861F34"/>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441B"/>
    <w:rsid w:val="008963F4"/>
    <w:rsid w:val="00897531"/>
    <w:rsid w:val="00897762"/>
    <w:rsid w:val="00897A58"/>
    <w:rsid w:val="008A230B"/>
    <w:rsid w:val="008A319B"/>
    <w:rsid w:val="008A3427"/>
    <w:rsid w:val="008A38EB"/>
    <w:rsid w:val="008A3AE3"/>
    <w:rsid w:val="008A4073"/>
    <w:rsid w:val="008A41FC"/>
    <w:rsid w:val="008A505B"/>
    <w:rsid w:val="008A644F"/>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0EB"/>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4FF7"/>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D27"/>
    <w:rsid w:val="00935E4C"/>
    <w:rsid w:val="0093663A"/>
    <w:rsid w:val="009366EF"/>
    <w:rsid w:val="00936BB9"/>
    <w:rsid w:val="00936F7C"/>
    <w:rsid w:val="009409B3"/>
    <w:rsid w:val="009410D2"/>
    <w:rsid w:val="00941B76"/>
    <w:rsid w:val="0094218C"/>
    <w:rsid w:val="009424C1"/>
    <w:rsid w:val="00943096"/>
    <w:rsid w:val="00944E9F"/>
    <w:rsid w:val="0094531F"/>
    <w:rsid w:val="00946F33"/>
    <w:rsid w:val="0094701F"/>
    <w:rsid w:val="00947230"/>
    <w:rsid w:val="00947B8B"/>
    <w:rsid w:val="009526A9"/>
    <w:rsid w:val="009530BB"/>
    <w:rsid w:val="0095368A"/>
    <w:rsid w:val="009540FA"/>
    <w:rsid w:val="009545AA"/>
    <w:rsid w:val="00955C44"/>
    <w:rsid w:val="0095600E"/>
    <w:rsid w:val="00956145"/>
    <w:rsid w:val="00956E04"/>
    <w:rsid w:val="009570E7"/>
    <w:rsid w:val="00957654"/>
    <w:rsid w:val="00957B0E"/>
    <w:rsid w:val="00957E76"/>
    <w:rsid w:val="00960693"/>
    <w:rsid w:val="0096181B"/>
    <w:rsid w:val="00961B34"/>
    <w:rsid w:val="00962702"/>
    <w:rsid w:val="00962995"/>
    <w:rsid w:val="00963769"/>
    <w:rsid w:val="00963B11"/>
    <w:rsid w:val="00963E54"/>
    <w:rsid w:val="00965C27"/>
    <w:rsid w:val="00966698"/>
    <w:rsid w:val="009669D5"/>
    <w:rsid w:val="009702C1"/>
    <w:rsid w:val="00970B0F"/>
    <w:rsid w:val="00971368"/>
    <w:rsid w:val="00973F61"/>
    <w:rsid w:val="00974126"/>
    <w:rsid w:val="009744F7"/>
    <w:rsid w:val="00974A70"/>
    <w:rsid w:val="00975240"/>
    <w:rsid w:val="00975276"/>
    <w:rsid w:val="009778FA"/>
    <w:rsid w:val="00980888"/>
    <w:rsid w:val="0098123F"/>
    <w:rsid w:val="00981E63"/>
    <w:rsid w:val="00982746"/>
    <w:rsid w:val="00982E9F"/>
    <w:rsid w:val="0098304C"/>
    <w:rsid w:val="009838D6"/>
    <w:rsid w:val="00983B8D"/>
    <w:rsid w:val="00983E0E"/>
    <w:rsid w:val="00985FAF"/>
    <w:rsid w:val="00986E3E"/>
    <w:rsid w:val="00987343"/>
    <w:rsid w:val="00987498"/>
    <w:rsid w:val="00987966"/>
    <w:rsid w:val="00987C9B"/>
    <w:rsid w:val="00990027"/>
    <w:rsid w:val="00990D4D"/>
    <w:rsid w:val="0099293C"/>
    <w:rsid w:val="00992C81"/>
    <w:rsid w:val="00994C74"/>
    <w:rsid w:val="0099574D"/>
    <w:rsid w:val="009957EF"/>
    <w:rsid w:val="00996665"/>
    <w:rsid w:val="00996A60"/>
    <w:rsid w:val="009A0399"/>
    <w:rsid w:val="009A0C31"/>
    <w:rsid w:val="009A22C7"/>
    <w:rsid w:val="009A3635"/>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56A9"/>
    <w:rsid w:val="009C6402"/>
    <w:rsid w:val="009C6A77"/>
    <w:rsid w:val="009C6C80"/>
    <w:rsid w:val="009C7451"/>
    <w:rsid w:val="009D15D1"/>
    <w:rsid w:val="009D23E6"/>
    <w:rsid w:val="009D3ED0"/>
    <w:rsid w:val="009D437A"/>
    <w:rsid w:val="009D465B"/>
    <w:rsid w:val="009D48BE"/>
    <w:rsid w:val="009D4EA5"/>
    <w:rsid w:val="009D6493"/>
    <w:rsid w:val="009D6D65"/>
    <w:rsid w:val="009D6D6E"/>
    <w:rsid w:val="009D6E2B"/>
    <w:rsid w:val="009E074E"/>
    <w:rsid w:val="009E1ABD"/>
    <w:rsid w:val="009E263F"/>
    <w:rsid w:val="009E3D43"/>
    <w:rsid w:val="009E49AA"/>
    <w:rsid w:val="009E4AEC"/>
    <w:rsid w:val="009E5EF3"/>
    <w:rsid w:val="009E697B"/>
    <w:rsid w:val="009E6C7D"/>
    <w:rsid w:val="009F02E4"/>
    <w:rsid w:val="009F3963"/>
    <w:rsid w:val="009F4313"/>
    <w:rsid w:val="009F575B"/>
    <w:rsid w:val="009F601D"/>
    <w:rsid w:val="009F6035"/>
    <w:rsid w:val="009F7D1E"/>
    <w:rsid w:val="00A019CF"/>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5DD0"/>
    <w:rsid w:val="00A466F8"/>
    <w:rsid w:val="00A476D6"/>
    <w:rsid w:val="00A50C2C"/>
    <w:rsid w:val="00A5176F"/>
    <w:rsid w:val="00A51E5B"/>
    <w:rsid w:val="00A51F20"/>
    <w:rsid w:val="00A5231C"/>
    <w:rsid w:val="00A52DE9"/>
    <w:rsid w:val="00A540E7"/>
    <w:rsid w:val="00A54306"/>
    <w:rsid w:val="00A54A00"/>
    <w:rsid w:val="00A55A8A"/>
    <w:rsid w:val="00A55DDA"/>
    <w:rsid w:val="00A566B9"/>
    <w:rsid w:val="00A56B94"/>
    <w:rsid w:val="00A57DB5"/>
    <w:rsid w:val="00A6045F"/>
    <w:rsid w:val="00A60B6C"/>
    <w:rsid w:val="00A60BF8"/>
    <w:rsid w:val="00A6181E"/>
    <w:rsid w:val="00A623D4"/>
    <w:rsid w:val="00A6300A"/>
    <w:rsid w:val="00A63AAF"/>
    <w:rsid w:val="00A63BF7"/>
    <w:rsid w:val="00A63D13"/>
    <w:rsid w:val="00A64E48"/>
    <w:rsid w:val="00A64EC8"/>
    <w:rsid w:val="00A658D2"/>
    <w:rsid w:val="00A65BF5"/>
    <w:rsid w:val="00A66E2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4EE"/>
    <w:rsid w:val="00A90DD7"/>
    <w:rsid w:val="00A92ACE"/>
    <w:rsid w:val="00A92EAE"/>
    <w:rsid w:val="00A93D75"/>
    <w:rsid w:val="00A96031"/>
    <w:rsid w:val="00A979F0"/>
    <w:rsid w:val="00AA1031"/>
    <w:rsid w:val="00AA1283"/>
    <w:rsid w:val="00AA1F2B"/>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B68E5"/>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072E"/>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519"/>
    <w:rsid w:val="00B618DE"/>
    <w:rsid w:val="00B61BD5"/>
    <w:rsid w:val="00B6300F"/>
    <w:rsid w:val="00B64A56"/>
    <w:rsid w:val="00B65A8B"/>
    <w:rsid w:val="00B65BAE"/>
    <w:rsid w:val="00B66600"/>
    <w:rsid w:val="00B678D4"/>
    <w:rsid w:val="00B67B5B"/>
    <w:rsid w:val="00B70AD7"/>
    <w:rsid w:val="00B71BDC"/>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1E"/>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7E6"/>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077"/>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50"/>
    <w:rsid w:val="00C47653"/>
    <w:rsid w:val="00C47B58"/>
    <w:rsid w:val="00C47ECA"/>
    <w:rsid w:val="00C47F44"/>
    <w:rsid w:val="00C505BB"/>
    <w:rsid w:val="00C505F6"/>
    <w:rsid w:val="00C52B1E"/>
    <w:rsid w:val="00C52EB4"/>
    <w:rsid w:val="00C542F5"/>
    <w:rsid w:val="00C54709"/>
    <w:rsid w:val="00C5499F"/>
    <w:rsid w:val="00C54F57"/>
    <w:rsid w:val="00C552F1"/>
    <w:rsid w:val="00C60947"/>
    <w:rsid w:val="00C60BE6"/>
    <w:rsid w:val="00C6258D"/>
    <w:rsid w:val="00C62C5F"/>
    <w:rsid w:val="00C62C9F"/>
    <w:rsid w:val="00C63516"/>
    <w:rsid w:val="00C63A5D"/>
    <w:rsid w:val="00C64487"/>
    <w:rsid w:val="00C67E09"/>
    <w:rsid w:val="00C723AA"/>
    <w:rsid w:val="00C7355F"/>
    <w:rsid w:val="00C74051"/>
    <w:rsid w:val="00C74A13"/>
    <w:rsid w:val="00C759C0"/>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74B"/>
    <w:rsid w:val="00D3107B"/>
    <w:rsid w:val="00D31888"/>
    <w:rsid w:val="00D31AE9"/>
    <w:rsid w:val="00D31C1B"/>
    <w:rsid w:val="00D31CD0"/>
    <w:rsid w:val="00D31DA2"/>
    <w:rsid w:val="00D326E0"/>
    <w:rsid w:val="00D33192"/>
    <w:rsid w:val="00D33DE5"/>
    <w:rsid w:val="00D344A1"/>
    <w:rsid w:val="00D34C0E"/>
    <w:rsid w:val="00D34D2F"/>
    <w:rsid w:val="00D36E2D"/>
    <w:rsid w:val="00D370D4"/>
    <w:rsid w:val="00D377A7"/>
    <w:rsid w:val="00D40096"/>
    <w:rsid w:val="00D41E16"/>
    <w:rsid w:val="00D420CE"/>
    <w:rsid w:val="00D42197"/>
    <w:rsid w:val="00D4275E"/>
    <w:rsid w:val="00D43689"/>
    <w:rsid w:val="00D43E27"/>
    <w:rsid w:val="00D455B9"/>
    <w:rsid w:val="00D457A1"/>
    <w:rsid w:val="00D457BC"/>
    <w:rsid w:val="00D46861"/>
    <w:rsid w:val="00D46E8B"/>
    <w:rsid w:val="00D51297"/>
    <w:rsid w:val="00D52360"/>
    <w:rsid w:val="00D5281A"/>
    <w:rsid w:val="00D55557"/>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197"/>
    <w:rsid w:val="00D76284"/>
    <w:rsid w:val="00D76971"/>
    <w:rsid w:val="00D76D1E"/>
    <w:rsid w:val="00D76DE6"/>
    <w:rsid w:val="00D772EE"/>
    <w:rsid w:val="00D779AD"/>
    <w:rsid w:val="00D809BF"/>
    <w:rsid w:val="00D82610"/>
    <w:rsid w:val="00D83947"/>
    <w:rsid w:val="00D83AB5"/>
    <w:rsid w:val="00D8426D"/>
    <w:rsid w:val="00D85140"/>
    <w:rsid w:val="00D8560E"/>
    <w:rsid w:val="00D857A2"/>
    <w:rsid w:val="00D86017"/>
    <w:rsid w:val="00D87122"/>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0CF"/>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64A2"/>
    <w:rsid w:val="00E67ECE"/>
    <w:rsid w:val="00E700DE"/>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D02"/>
    <w:rsid w:val="00E953FC"/>
    <w:rsid w:val="00E95954"/>
    <w:rsid w:val="00E97898"/>
    <w:rsid w:val="00EA1426"/>
    <w:rsid w:val="00EA1E56"/>
    <w:rsid w:val="00EA1F86"/>
    <w:rsid w:val="00EA22E0"/>
    <w:rsid w:val="00EA2C75"/>
    <w:rsid w:val="00EA30DB"/>
    <w:rsid w:val="00EA4759"/>
    <w:rsid w:val="00EA5170"/>
    <w:rsid w:val="00EA6510"/>
    <w:rsid w:val="00EA6842"/>
    <w:rsid w:val="00EA6CD5"/>
    <w:rsid w:val="00EA6D2B"/>
    <w:rsid w:val="00EA711B"/>
    <w:rsid w:val="00EA7DEB"/>
    <w:rsid w:val="00EB1978"/>
    <w:rsid w:val="00EB25AF"/>
    <w:rsid w:val="00EB2CA9"/>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21B3"/>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571C"/>
    <w:rsid w:val="00F26B76"/>
    <w:rsid w:val="00F30062"/>
    <w:rsid w:val="00F30BE9"/>
    <w:rsid w:val="00F3123B"/>
    <w:rsid w:val="00F32002"/>
    <w:rsid w:val="00F3222D"/>
    <w:rsid w:val="00F336CB"/>
    <w:rsid w:val="00F33BF3"/>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147"/>
    <w:rsid w:val="00F50A1A"/>
    <w:rsid w:val="00F52195"/>
    <w:rsid w:val="00F52BF0"/>
    <w:rsid w:val="00F542F5"/>
    <w:rsid w:val="00F54DE9"/>
    <w:rsid w:val="00F5603E"/>
    <w:rsid w:val="00F5606A"/>
    <w:rsid w:val="00F56E08"/>
    <w:rsid w:val="00F5788E"/>
    <w:rsid w:val="00F57CEF"/>
    <w:rsid w:val="00F60266"/>
    <w:rsid w:val="00F6033F"/>
    <w:rsid w:val="00F603F1"/>
    <w:rsid w:val="00F61DF8"/>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573"/>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7C93"/>
    <w:rsid w:val="00FC1F37"/>
    <w:rsid w:val="00FC2EC7"/>
    <w:rsid w:val="00FC3CFE"/>
    <w:rsid w:val="00FC3DD6"/>
    <w:rsid w:val="00FC49D6"/>
    <w:rsid w:val="00FC4E4C"/>
    <w:rsid w:val="00FC5372"/>
    <w:rsid w:val="00FC58B7"/>
    <w:rsid w:val="00FC601F"/>
    <w:rsid w:val="00FC6C38"/>
    <w:rsid w:val="00FC6C83"/>
    <w:rsid w:val="00FD028A"/>
    <w:rsid w:val="00FD0C96"/>
    <w:rsid w:val="00FD115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ace-line">
    <w:name w:val="ace-line"/>
    <w:basedOn w:val="a"/>
    <w:rsid w:val="00AA1F2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7241">
      <w:bodyDiv w:val="1"/>
      <w:marLeft w:val="0"/>
      <w:marRight w:val="0"/>
      <w:marTop w:val="0"/>
      <w:marBottom w:val="0"/>
      <w:divBdr>
        <w:top w:val="none" w:sz="0" w:space="0" w:color="auto"/>
        <w:left w:val="none" w:sz="0" w:space="0" w:color="auto"/>
        <w:bottom w:val="none" w:sz="0" w:space="0" w:color="auto"/>
        <w:right w:val="none" w:sz="0" w:space="0" w:color="auto"/>
      </w:divBdr>
      <w:divsChild>
        <w:div w:id="1428844447">
          <w:marLeft w:val="0"/>
          <w:marRight w:val="0"/>
          <w:marTop w:val="0"/>
          <w:marBottom w:val="0"/>
          <w:divBdr>
            <w:top w:val="none" w:sz="0" w:space="0" w:color="auto"/>
            <w:left w:val="none" w:sz="0" w:space="0" w:color="auto"/>
            <w:bottom w:val="none" w:sz="0" w:space="0" w:color="auto"/>
            <w:right w:val="none" w:sz="0" w:space="0" w:color="auto"/>
          </w:divBdr>
          <w:divsChild>
            <w:div w:id="1241063129">
              <w:marLeft w:val="0"/>
              <w:marRight w:val="0"/>
              <w:marTop w:val="0"/>
              <w:marBottom w:val="0"/>
              <w:divBdr>
                <w:top w:val="none" w:sz="0" w:space="0" w:color="auto"/>
                <w:left w:val="none" w:sz="0" w:space="0" w:color="auto"/>
                <w:bottom w:val="none" w:sz="0" w:space="0" w:color="auto"/>
                <w:right w:val="none" w:sz="0" w:space="0" w:color="auto"/>
              </w:divBdr>
            </w:div>
            <w:div w:id="1840655790">
              <w:marLeft w:val="0"/>
              <w:marRight w:val="0"/>
              <w:marTop w:val="0"/>
              <w:marBottom w:val="0"/>
              <w:divBdr>
                <w:top w:val="none" w:sz="0" w:space="0" w:color="auto"/>
                <w:left w:val="none" w:sz="0" w:space="0" w:color="auto"/>
                <w:bottom w:val="none" w:sz="0" w:space="0" w:color="auto"/>
                <w:right w:val="none" w:sz="0" w:space="0" w:color="auto"/>
              </w:divBdr>
            </w:div>
            <w:div w:id="1245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2559</Words>
  <Characters>14591</Characters>
  <Application>Microsoft Office Word</Application>
  <DocSecurity>0</DocSecurity>
  <Lines>121</Lines>
  <Paragraphs>34</Paragraphs>
  <ScaleCrop>false</ScaleCrop>
  <Company>ETSI/MCC</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Xiaomir1</cp:lastModifiedBy>
  <cp:revision>6</cp:revision>
  <cp:lastPrinted>2014-09-10T16:04:00Z</cp:lastPrinted>
  <dcterms:created xsi:type="dcterms:W3CDTF">2025-05-22T05:04:00Z</dcterms:created>
  <dcterms:modified xsi:type="dcterms:W3CDTF">2025-05-22T05:49:00Z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